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77" w:rsidRDefault="00163077">
      <w:pPr>
        <w:rPr>
          <w:rFonts w:ascii="Comic Sans MS" w:hAnsi="Comic Sans MS"/>
          <w:b/>
          <w:sz w:val="28"/>
          <w:szCs w:val="28"/>
        </w:rPr>
      </w:pPr>
      <w:r>
        <w:rPr>
          <w:rFonts w:ascii="Comic Sans MS" w:hAnsi="Comic Sans MS"/>
          <w:b/>
          <w:sz w:val="28"/>
          <w:szCs w:val="28"/>
        </w:rPr>
        <w:t>DISEÑO Y CONSTRUCCIÓN DE UN ESCENARIO MUSICAL</w:t>
      </w:r>
    </w:p>
    <w:p w:rsidR="00163077" w:rsidRDefault="00163077">
      <w:pPr>
        <w:rPr>
          <w:rFonts w:ascii="Comic Sans MS" w:hAnsi="Comic Sans MS"/>
          <w:sz w:val="24"/>
          <w:szCs w:val="24"/>
        </w:rPr>
      </w:pPr>
      <w:r>
        <w:rPr>
          <w:rFonts w:ascii="Comic Sans MS" w:hAnsi="Comic Sans MS"/>
          <w:sz w:val="24"/>
          <w:szCs w:val="24"/>
        </w:rPr>
        <w:t>El diseño de dicho escenario incluirá las estructuras desmontables necesarias para soportar un sistema de luces programable al igual que un telón que se abra de forma automática en el momento en el que se activen las luces.</w:t>
      </w:r>
    </w:p>
    <w:p w:rsidR="00163077" w:rsidRDefault="00163077">
      <w:pPr>
        <w:rPr>
          <w:rFonts w:ascii="Comic Sans MS" w:hAnsi="Comic Sans MS"/>
          <w:sz w:val="24"/>
          <w:szCs w:val="24"/>
        </w:rPr>
      </w:pPr>
      <w:r>
        <w:rPr>
          <w:rFonts w:ascii="Comic Sans MS" w:hAnsi="Comic Sans MS"/>
          <w:b/>
          <w:sz w:val="24"/>
          <w:szCs w:val="24"/>
          <w:u w:val="single"/>
        </w:rPr>
        <w:t>Condiciones a cumplir:</w:t>
      </w:r>
    </w:p>
    <w:p w:rsidR="00163077" w:rsidRDefault="00163077" w:rsidP="00163077">
      <w:pPr>
        <w:pStyle w:val="Prrafodelista"/>
        <w:numPr>
          <w:ilvl w:val="0"/>
          <w:numId w:val="1"/>
        </w:numPr>
        <w:rPr>
          <w:rFonts w:ascii="Comic Sans MS" w:hAnsi="Comic Sans MS"/>
          <w:sz w:val="24"/>
          <w:szCs w:val="24"/>
        </w:rPr>
      </w:pPr>
      <w:r>
        <w:rPr>
          <w:rFonts w:ascii="Comic Sans MS" w:hAnsi="Comic Sans MS"/>
          <w:sz w:val="24"/>
          <w:szCs w:val="24"/>
        </w:rPr>
        <w:t xml:space="preserve">El proyecto se deberá diseñar con el programa Sketch </w:t>
      </w:r>
      <w:proofErr w:type="gramStart"/>
      <w:r>
        <w:rPr>
          <w:rFonts w:ascii="Comic Sans MS" w:hAnsi="Comic Sans MS"/>
          <w:sz w:val="24"/>
          <w:szCs w:val="24"/>
        </w:rPr>
        <w:t>up .</w:t>
      </w:r>
      <w:proofErr w:type="gramEnd"/>
    </w:p>
    <w:p w:rsidR="00163077" w:rsidRDefault="00163077" w:rsidP="00163077">
      <w:pPr>
        <w:pStyle w:val="Prrafodelista"/>
        <w:numPr>
          <w:ilvl w:val="0"/>
          <w:numId w:val="1"/>
        </w:numPr>
        <w:rPr>
          <w:rFonts w:ascii="Comic Sans MS" w:hAnsi="Comic Sans MS"/>
          <w:sz w:val="24"/>
          <w:szCs w:val="24"/>
        </w:rPr>
      </w:pPr>
      <w:r>
        <w:rPr>
          <w:rFonts w:ascii="Comic Sans MS" w:hAnsi="Comic Sans MS"/>
          <w:sz w:val="24"/>
          <w:szCs w:val="24"/>
        </w:rPr>
        <w:t>Tendrá unas dimensiones máximas de 50x40x35 cm.</w:t>
      </w:r>
    </w:p>
    <w:p w:rsidR="00163077" w:rsidRDefault="00163077" w:rsidP="00163077">
      <w:pPr>
        <w:pStyle w:val="Prrafodelista"/>
        <w:numPr>
          <w:ilvl w:val="0"/>
          <w:numId w:val="1"/>
        </w:numPr>
        <w:rPr>
          <w:rFonts w:ascii="Comic Sans MS" w:hAnsi="Comic Sans MS"/>
          <w:sz w:val="24"/>
          <w:szCs w:val="24"/>
        </w:rPr>
      </w:pPr>
      <w:r>
        <w:rPr>
          <w:rFonts w:ascii="Comic Sans MS" w:hAnsi="Comic Sans MS"/>
          <w:sz w:val="24"/>
          <w:szCs w:val="24"/>
        </w:rPr>
        <w:t>Se utilizarán obligatoriamente los siguientes materiales: aluminio, madera contrachapada</w:t>
      </w:r>
      <w:r w:rsidR="005D61C2">
        <w:rPr>
          <w:rFonts w:ascii="Comic Sans MS" w:hAnsi="Comic Sans MS"/>
          <w:sz w:val="24"/>
          <w:szCs w:val="24"/>
        </w:rPr>
        <w:t>, plásticos y textiles. Los alumnos incorporarán igualmente algunos reciclables traídos de casa.</w:t>
      </w:r>
    </w:p>
    <w:p w:rsidR="005D61C2" w:rsidRDefault="005D61C2" w:rsidP="00163077">
      <w:pPr>
        <w:pStyle w:val="Prrafodelista"/>
        <w:numPr>
          <w:ilvl w:val="0"/>
          <w:numId w:val="1"/>
        </w:numPr>
        <w:rPr>
          <w:rFonts w:ascii="Comic Sans MS" w:hAnsi="Comic Sans MS"/>
          <w:sz w:val="24"/>
          <w:szCs w:val="24"/>
        </w:rPr>
      </w:pPr>
      <w:r>
        <w:rPr>
          <w:rFonts w:ascii="Comic Sans MS" w:hAnsi="Comic Sans MS"/>
          <w:sz w:val="24"/>
          <w:szCs w:val="24"/>
        </w:rPr>
        <w:t>Las estructuras deberán ser triangulares y laminares.</w:t>
      </w:r>
    </w:p>
    <w:p w:rsidR="005D61C2" w:rsidRDefault="005D61C2" w:rsidP="00163077">
      <w:pPr>
        <w:pStyle w:val="Prrafodelista"/>
        <w:numPr>
          <w:ilvl w:val="0"/>
          <w:numId w:val="1"/>
        </w:numPr>
        <w:rPr>
          <w:rFonts w:ascii="Comic Sans MS" w:hAnsi="Comic Sans MS"/>
          <w:sz w:val="24"/>
          <w:szCs w:val="24"/>
        </w:rPr>
      </w:pPr>
      <w:r>
        <w:rPr>
          <w:rFonts w:ascii="Comic Sans MS" w:hAnsi="Comic Sans MS"/>
          <w:sz w:val="24"/>
          <w:szCs w:val="24"/>
        </w:rPr>
        <w:t>El telón deberá abrirse automáticamente al encenderse las luces, y cerrarse en el momento en el que se apaguen.</w:t>
      </w:r>
    </w:p>
    <w:p w:rsidR="00C40373" w:rsidRDefault="005D61C2" w:rsidP="00C40373">
      <w:pPr>
        <w:pStyle w:val="Prrafodelista"/>
        <w:numPr>
          <w:ilvl w:val="0"/>
          <w:numId w:val="1"/>
        </w:numPr>
        <w:rPr>
          <w:rFonts w:ascii="Comic Sans MS" w:hAnsi="Comic Sans MS"/>
          <w:sz w:val="24"/>
          <w:szCs w:val="24"/>
        </w:rPr>
      </w:pPr>
      <w:r>
        <w:rPr>
          <w:rFonts w:ascii="Comic Sans MS" w:hAnsi="Comic Sans MS"/>
          <w:sz w:val="24"/>
          <w:szCs w:val="24"/>
        </w:rPr>
        <w:t xml:space="preserve">El sistema de luces incluirá un cubo de </w:t>
      </w:r>
      <w:proofErr w:type="spellStart"/>
      <w:r>
        <w:rPr>
          <w:rFonts w:ascii="Comic Sans MS" w:hAnsi="Comic Sans MS"/>
          <w:sz w:val="24"/>
          <w:szCs w:val="24"/>
        </w:rPr>
        <w:t>leds</w:t>
      </w:r>
      <w:proofErr w:type="spellEnd"/>
      <w:r>
        <w:rPr>
          <w:rFonts w:ascii="Comic Sans MS" w:hAnsi="Comic Sans MS"/>
          <w:sz w:val="24"/>
          <w:szCs w:val="24"/>
        </w:rPr>
        <w:t xml:space="preserve"> de 3x3x3 que programaremos mediante </w:t>
      </w:r>
      <w:proofErr w:type="spellStart"/>
      <w:r>
        <w:rPr>
          <w:rFonts w:ascii="Comic Sans MS" w:hAnsi="Comic Sans MS"/>
          <w:sz w:val="24"/>
          <w:szCs w:val="24"/>
        </w:rPr>
        <w:t>Arduino</w:t>
      </w:r>
      <w:proofErr w:type="spellEnd"/>
      <w:r>
        <w:rPr>
          <w:rFonts w:ascii="Comic Sans MS" w:hAnsi="Comic Sans MS"/>
          <w:sz w:val="24"/>
          <w:szCs w:val="24"/>
        </w:rPr>
        <w:t>.</w:t>
      </w:r>
    </w:p>
    <w:p w:rsidR="00C40373" w:rsidRPr="00C40373" w:rsidRDefault="00C40373" w:rsidP="00C40373">
      <w:pPr>
        <w:rPr>
          <w:rFonts w:ascii="Comic Sans MS" w:hAnsi="Comic Sans MS"/>
          <w:sz w:val="24"/>
          <w:szCs w:val="24"/>
        </w:rPr>
      </w:pPr>
    </w:p>
    <w:p w:rsidR="00C40373" w:rsidRPr="00163077" w:rsidRDefault="00C40373" w:rsidP="00C40373">
      <w:pPr>
        <w:pStyle w:val="Prrafodelista"/>
        <w:rPr>
          <w:rFonts w:ascii="Comic Sans MS" w:hAnsi="Comic Sans MS"/>
          <w:sz w:val="24"/>
          <w:szCs w:val="24"/>
        </w:rPr>
      </w:pPr>
      <w:r>
        <w:rPr>
          <w:rFonts w:ascii="Comic Sans MS" w:hAnsi="Comic Sans MS"/>
          <w:noProof/>
          <w:sz w:val="24"/>
          <w:szCs w:val="24"/>
          <w:lang w:eastAsia="es-ES"/>
        </w:rPr>
        <w:drawing>
          <wp:inline distT="0" distB="0" distL="0" distR="0">
            <wp:extent cx="5400040" cy="3518535"/>
            <wp:effectExtent l="19050" t="0" r="0" b="0"/>
            <wp:docPr id="1" name="0 Imagen" descr="modulo_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o_5c3.jpg"/>
                    <pic:cNvPicPr/>
                  </pic:nvPicPr>
                  <pic:blipFill>
                    <a:blip r:embed="rId5" cstate="print"/>
                    <a:stretch>
                      <a:fillRect/>
                    </a:stretch>
                  </pic:blipFill>
                  <pic:spPr>
                    <a:xfrm>
                      <a:off x="0" y="0"/>
                      <a:ext cx="5400040" cy="3518535"/>
                    </a:xfrm>
                    <a:prstGeom prst="rect">
                      <a:avLst/>
                    </a:prstGeom>
                  </pic:spPr>
                </pic:pic>
              </a:graphicData>
            </a:graphic>
          </wp:inline>
        </w:drawing>
      </w:r>
    </w:p>
    <w:p w:rsidR="00163077" w:rsidRDefault="00163077">
      <w:pPr>
        <w:rPr>
          <w:rFonts w:ascii="Comic Sans MS" w:hAnsi="Comic Sans MS"/>
          <w:sz w:val="24"/>
          <w:szCs w:val="24"/>
        </w:rPr>
      </w:pPr>
    </w:p>
    <w:p w:rsidR="006B3E77" w:rsidRDefault="006B3E77">
      <w:pPr>
        <w:rPr>
          <w:rFonts w:ascii="Comic Sans MS" w:hAnsi="Comic Sans MS"/>
          <w:sz w:val="24"/>
          <w:szCs w:val="24"/>
        </w:rPr>
      </w:pPr>
      <w:r>
        <w:rPr>
          <w:rFonts w:ascii="Comic Sans MS" w:hAnsi="Comic Sans MS"/>
          <w:noProof/>
          <w:sz w:val="24"/>
          <w:szCs w:val="24"/>
          <w:lang w:eastAsia="es-ES"/>
        </w:rPr>
        <w:lastRenderedPageBreak/>
        <w:drawing>
          <wp:inline distT="0" distB="0" distL="0" distR="0">
            <wp:extent cx="5400040" cy="3293745"/>
            <wp:effectExtent l="19050" t="0" r="0" b="0"/>
            <wp:docPr id="2" name="1 Imagen" descr="escenari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enario2.png"/>
                    <pic:cNvPicPr/>
                  </pic:nvPicPr>
                  <pic:blipFill>
                    <a:blip r:embed="rId6" cstate="print"/>
                    <a:stretch>
                      <a:fillRect/>
                    </a:stretch>
                  </pic:blipFill>
                  <pic:spPr>
                    <a:xfrm>
                      <a:off x="0" y="0"/>
                      <a:ext cx="5400040" cy="3293745"/>
                    </a:xfrm>
                    <a:prstGeom prst="rect">
                      <a:avLst/>
                    </a:prstGeom>
                  </pic:spPr>
                </pic:pic>
              </a:graphicData>
            </a:graphic>
          </wp:inline>
        </w:drawing>
      </w:r>
    </w:p>
    <w:p w:rsidR="00C40373" w:rsidRDefault="006B3E77" w:rsidP="006B3E77">
      <w:pPr>
        <w:rPr>
          <w:rFonts w:ascii="Comic Sans MS" w:hAnsi="Comic Sans MS"/>
          <w:sz w:val="24"/>
          <w:szCs w:val="24"/>
        </w:rPr>
      </w:pPr>
      <w:r>
        <w:rPr>
          <w:rFonts w:ascii="Comic Sans MS" w:hAnsi="Comic Sans MS"/>
          <w:sz w:val="24"/>
          <w:szCs w:val="24"/>
        </w:rPr>
        <w:t xml:space="preserve">Para la construcción del sistema de luces automático se puede visitar el canal de </w:t>
      </w:r>
      <w:proofErr w:type="spellStart"/>
      <w:r>
        <w:rPr>
          <w:rFonts w:ascii="Comic Sans MS" w:hAnsi="Comic Sans MS"/>
          <w:sz w:val="24"/>
          <w:szCs w:val="24"/>
        </w:rPr>
        <w:t>You</w:t>
      </w:r>
      <w:proofErr w:type="spellEnd"/>
      <w:r>
        <w:rPr>
          <w:rFonts w:ascii="Comic Sans MS" w:hAnsi="Comic Sans MS"/>
          <w:sz w:val="24"/>
          <w:szCs w:val="24"/>
        </w:rPr>
        <w:t xml:space="preserve"> </w:t>
      </w:r>
      <w:proofErr w:type="spellStart"/>
      <w:r>
        <w:rPr>
          <w:rFonts w:ascii="Comic Sans MS" w:hAnsi="Comic Sans MS"/>
          <w:sz w:val="24"/>
          <w:szCs w:val="24"/>
        </w:rPr>
        <w:t>tube</w:t>
      </w:r>
      <w:proofErr w:type="spellEnd"/>
      <w:r>
        <w:rPr>
          <w:rFonts w:ascii="Comic Sans MS" w:hAnsi="Comic Sans MS"/>
          <w:sz w:val="24"/>
          <w:szCs w:val="24"/>
        </w:rPr>
        <w:t xml:space="preserve"> MFH (Muy fácil de hacer), donde se podrán encontrar ideas para su realización.</w:t>
      </w:r>
    </w:p>
    <w:p w:rsidR="006B3E77" w:rsidRDefault="006B3E77" w:rsidP="006B3E77">
      <w:pPr>
        <w:rPr>
          <w:rFonts w:ascii="Comic Sans MS" w:hAnsi="Comic Sans MS"/>
          <w:sz w:val="24"/>
          <w:szCs w:val="24"/>
        </w:rPr>
      </w:pPr>
      <w:hyperlink r:id="rId7" w:history="1">
        <w:r w:rsidRPr="00E75CC7">
          <w:rPr>
            <w:rStyle w:val="Hipervnculo"/>
            <w:rFonts w:ascii="Comic Sans MS" w:hAnsi="Comic Sans MS"/>
            <w:sz w:val="24"/>
            <w:szCs w:val="24"/>
          </w:rPr>
          <w:t>https://www.youtube.com/user/TheCesartutoriales</w:t>
        </w:r>
      </w:hyperlink>
    </w:p>
    <w:p w:rsidR="006B3E77" w:rsidRPr="006B3E77" w:rsidRDefault="006B3E77" w:rsidP="006B3E77">
      <w:pPr>
        <w:rPr>
          <w:rFonts w:ascii="Comic Sans MS" w:hAnsi="Comic Sans MS"/>
          <w:sz w:val="24"/>
          <w:szCs w:val="24"/>
        </w:rPr>
      </w:pPr>
      <w:r>
        <w:rPr>
          <w:rFonts w:ascii="Comic Sans MS" w:hAnsi="Comic Sans MS"/>
          <w:noProof/>
          <w:sz w:val="24"/>
          <w:szCs w:val="24"/>
          <w:lang w:eastAsia="es-ES"/>
        </w:rPr>
        <w:drawing>
          <wp:inline distT="0" distB="0" distL="0" distR="0">
            <wp:extent cx="6329991" cy="3558759"/>
            <wp:effectExtent l="19050" t="0" r="0" b="0"/>
            <wp:docPr id="3" name="2 Imagen" descr="cubo l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o leds.png"/>
                    <pic:cNvPicPr/>
                  </pic:nvPicPr>
                  <pic:blipFill>
                    <a:blip r:embed="rId8" cstate="print"/>
                    <a:stretch>
                      <a:fillRect/>
                    </a:stretch>
                  </pic:blipFill>
                  <pic:spPr>
                    <a:xfrm>
                      <a:off x="0" y="0"/>
                      <a:ext cx="6331985" cy="3559880"/>
                    </a:xfrm>
                    <a:prstGeom prst="rect">
                      <a:avLst/>
                    </a:prstGeom>
                  </pic:spPr>
                </pic:pic>
              </a:graphicData>
            </a:graphic>
          </wp:inline>
        </w:drawing>
      </w:r>
    </w:p>
    <w:sectPr w:rsidR="006B3E77" w:rsidRPr="006B3E77" w:rsidSect="00DF2B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DCB"/>
    <w:multiLevelType w:val="hybridMultilevel"/>
    <w:tmpl w:val="698A37D2"/>
    <w:lvl w:ilvl="0" w:tplc="9420192E">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63077"/>
    <w:rsid w:val="000B24AE"/>
    <w:rsid w:val="00133EE0"/>
    <w:rsid w:val="00163077"/>
    <w:rsid w:val="005D61C2"/>
    <w:rsid w:val="006B3E77"/>
    <w:rsid w:val="00C40373"/>
    <w:rsid w:val="00DF2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077"/>
    <w:pPr>
      <w:ind w:left="720"/>
      <w:contextualSpacing/>
    </w:pPr>
  </w:style>
  <w:style w:type="paragraph" w:styleId="Textodeglobo">
    <w:name w:val="Balloon Text"/>
    <w:basedOn w:val="Normal"/>
    <w:link w:val="TextodegloboCar"/>
    <w:uiPriority w:val="99"/>
    <w:semiHidden/>
    <w:unhideWhenUsed/>
    <w:rsid w:val="00C40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373"/>
    <w:rPr>
      <w:rFonts w:ascii="Tahoma" w:hAnsi="Tahoma" w:cs="Tahoma"/>
      <w:sz w:val="16"/>
      <w:szCs w:val="16"/>
    </w:rPr>
  </w:style>
  <w:style w:type="character" w:styleId="Hipervnculo">
    <w:name w:val="Hyperlink"/>
    <w:basedOn w:val="Fuentedeprrafopredeter"/>
    <w:uiPriority w:val="99"/>
    <w:unhideWhenUsed/>
    <w:rsid w:val="006B3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user/TheCesartutor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173</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2016-01-18T20:55:00Z</dcterms:created>
  <dcterms:modified xsi:type="dcterms:W3CDTF">2016-01-18T20:55:00Z</dcterms:modified>
</cp:coreProperties>
</file>