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E7E" w:rsidRDefault="00851BF6" w:rsidP="00851BF6">
      <w:pPr>
        <w:jc w:val="center"/>
        <w:rPr>
          <w:sz w:val="32"/>
          <w:szCs w:val="32"/>
        </w:rPr>
      </w:pPr>
      <w:r w:rsidRPr="00851BF6">
        <w:rPr>
          <w:sz w:val="32"/>
          <w:szCs w:val="32"/>
        </w:rPr>
        <w:t>MERCADO Y EMPRESA</w:t>
      </w:r>
    </w:p>
    <w:p w:rsidR="000733A2" w:rsidRPr="00851BF6" w:rsidRDefault="00632E0B" w:rsidP="005E1CA2">
      <w:pPr>
        <w:ind w:left="720"/>
        <w:rPr>
          <w:sz w:val="32"/>
          <w:szCs w:val="32"/>
        </w:rPr>
      </w:pPr>
      <w:r w:rsidRPr="00851BF6">
        <w:rPr>
          <w:sz w:val="32"/>
          <w:szCs w:val="32"/>
        </w:rPr>
        <w:t>MERCADO</w:t>
      </w:r>
    </w:p>
    <w:p w:rsidR="000733A2" w:rsidRPr="00427ED6" w:rsidRDefault="00632E0B" w:rsidP="00851BF6">
      <w:pPr>
        <w:numPr>
          <w:ilvl w:val="0"/>
          <w:numId w:val="1"/>
        </w:numPr>
        <w:rPr>
          <w:sz w:val="28"/>
          <w:szCs w:val="28"/>
        </w:rPr>
      </w:pPr>
      <w:r w:rsidRPr="00427ED6">
        <w:rPr>
          <w:sz w:val="28"/>
          <w:szCs w:val="28"/>
        </w:rPr>
        <w:t xml:space="preserve">Cuando nos referimos al mercado entendemos que es un lugar o institución social en la que se intercambian mercancías entre personas o entes público o privados. </w:t>
      </w:r>
    </w:p>
    <w:p w:rsidR="000733A2" w:rsidRPr="00851BF6" w:rsidRDefault="00851BF6" w:rsidP="00546580">
      <w:pPr>
        <w:jc w:val="center"/>
        <w:rPr>
          <w:sz w:val="32"/>
          <w:szCs w:val="32"/>
        </w:rPr>
      </w:pPr>
      <w:r w:rsidRPr="00851BF6">
        <w:rPr>
          <w:noProof/>
          <w:sz w:val="32"/>
          <w:szCs w:val="32"/>
          <w:lang w:eastAsia="es-ES"/>
        </w:rPr>
        <w:drawing>
          <wp:inline distT="0" distB="0" distL="0" distR="0">
            <wp:extent cx="4200525" cy="828675"/>
            <wp:effectExtent l="19050" t="0" r="9525" b="0"/>
            <wp:docPr id="1" name="Imagen 1" descr="http://todosobremadrid.com/sites/default/files/especiales/imagen_MercadoMaravillas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todosobremadrid.com/sites/default/files/especiales/imagen_MercadoMaravillas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3" cy="82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3A2" w:rsidRPr="00427ED6" w:rsidRDefault="00632E0B" w:rsidP="00851BF6">
      <w:pPr>
        <w:numPr>
          <w:ilvl w:val="0"/>
          <w:numId w:val="2"/>
        </w:numPr>
        <w:rPr>
          <w:sz w:val="28"/>
          <w:szCs w:val="28"/>
        </w:rPr>
      </w:pPr>
      <w:r w:rsidRPr="00427ED6">
        <w:rPr>
          <w:sz w:val="28"/>
          <w:szCs w:val="28"/>
        </w:rPr>
        <w:t xml:space="preserve">El intercambio se lleva a cabo entre una parte que </w:t>
      </w:r>
      <w:r w:rsidRPr="00427ED6">
        <w:rPr>
          <w:b/>
          <w:bCs/>
          <w:sz w:val="28"/>
          <w:szCs w:val="28"/>
        </w:rPr>
        <w:t>oferta</w:t>
      </w:r>
      <w:r w:rsidRPr="00427ED6">
        <w:rPr>
          <w:sz w:val="28"/>
          <w:szCs w:val="28"/>
        </w:rPr>
        <w:t xml:space="preserve"> (vende) el producto y otra que </w:t>
      </w:r>
      <w:r w:rsidRPr="00427ED6">
        <w:rPr>
          <w:b/>
          <w:bCs/>
          <w:sz w:val="28"/>
          <w:szCs w:val="28"/>
        </w:rPr>
        <w:t>demanda</w:t>
      </w:r>
      <w:r w:rsidRPr="00427ED6">
        <w:rPr>
          <w:sz w:val="28"/>
          <w:szCs w:val="28"/>
        </w:rPr>
        <w:t xml:space="preserve"> (compra) el mismo. Estos intercambios se rigen por diversas reglas y factores que analizaremos en esta unidad.</w:t>
      </w:r>
    </w:p>
    <w:p w:rsidR="00851BF6" w:rsidRDefault="00851BF6" w:rsidP="00851BF6">
      <w:pPr>
        <w:jc w:val="center"/>
        <w:rPr>
          <w:sz w:val="32"/>
          <w:szCs w:val="32"/>
        </w:rPr>
      </w:pPr>
      <w:r w:rsidRPr="00851BF6">
        <w:rPr>
          <w:noProof/>
          <w:sz w:val="32"/>
          <w:szCs w:val="32"/>
          <w:lang w:eastAsia="es-ES"/>
        </w:rPr>
        <w:drawing>
          <wp:inline distT="0" distB="0" distL="0" distR="0">
            <wp:extent cx="4533900" cy="1285875"/>
            <wp:effectExtent l="19050" t="0" r="0" b="0"/>
            <wp:docPr id="2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920" cy="2765921"/>
                      <a:chOff x="251520" y="3861048"/>
                      <a:chExt cx="8280920" cy="2765921"/>
                    </a:xfrm>
                  </a:grpSpPr>
                  <a:grpSp>
                    <a:nvGrpSpPr>
                      <a:cNvPr id="13" name="12 Grupo"/>
                      <a:cNvGrpSpPr/>
                    </a:nvGrpSpPr>
                    <a:grpSpPr>
                      <a:xfrm>
                        <a:off x="251520" y="3861048"/>
                        <a:ext cx="4320480" cy="2765921"/>
                        <a:chOff x="251520" y="3861048"/>
                        <a:chExt cx="4320480" cy="2765921"/>
                      </a:xfrm>
                    </a:grpSpPr>
                    <a:pic>
                      <a:nvPicPr>
                        <a:cNvPr id="5" name="Picture 2" descr="http://3.bp.blogspot.com/_qEfhirCaDV8/R1Ho31QEAfI/AAAAAAAAAFg/FXcfFNg1Ii8/s400/dibujo_venta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7664" y="3861048"/>
                          <a:ext cx="3024336" cy="23166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1520" y="4797152"/>
                          <a:ext cx="963341" cy="46166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400" b="1" dirty="0" smtClean="0"/>
                              <a:t>oferta</a:t>
                            </a:r>
                            <a:endParaRPr lang="es-ES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7 Conector recto de flecha"/>
                        <a:cNvCxnSpPr>
                          <a:stCxn id="6" idx="3"/>
                        </a:cNvCxnSpPr>
                      </a:nvCxnSpPr>
                      <a:spPr>
                        <a:xfrm>
                          <a:off x="1214861" y="5027985"/>
                          <a:ext cx="692843" cy="5719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8 Rectángulo"/>
                        <a:cNvSpPr/>
                      </a:nvSpPr>
                      <a:spPr>
                        <a:xfrm>
                          <a:off x="2267744" y="6165304"/>
                          <a:ext cx="1390124" cy="46166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400" b="1" dirty="0" smtClean="0"/>
                              <a:t>demanda</a:t>
                            </a:r>
                            <a:endParaRPr lang="es-ES" sz="2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10 Conector recto de flecha"/>
                        <a:cNvCxnSpPr/>
                      </a:nvCxnSpPr>
                      <a:spPr>
                        <a:xfrm flipV="1">
                          <a:off x="2915816" y="5733256"/>
                          <a:ext cx="432048" cy="44685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grpSp>
                    <a:nvGrpSpPr>
                      <a:cNvPr id="14" name="13 Grupo"/>
                      <a:cNvGrpSpPr/>
                    </a:nvGrpSpPr>
                    <a:grpSpPr>
                      <a:xfrm>
                        <a:off x="5004048" y="3933056"/>
                        <a:ext cx="3528392" cy="2227282"/>
                        <a:chOff x="5004048" y="3933056"/>
                        <a:chExt cx="3528392" cy="2227282"/>
                      </a:xfrm>
                    </a:grpSpPr>
                    <a:pic>
                      <a:nvPicPr>
                        <a:cNvPr id="18434" name="Picture 2" descr="http://cdns2.freepik.com/foto-gratis/_23-2147497587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 l="3847" t="21160" r="3818" b="21131"/>
                        <a:stretch>
                          <a:fillRect/>
                        </a:stretch>
                      </a:blipFill>
                      <a:spPr bwMode="auto">
                        <a:xfrm>
                          <a:off x="5004048" y="4293095"/>
                          <a:ext cx="1512168" cy="94510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8436" name="Picture 4" descr="http://images.clipartlogo.com/files/ss/thumb/705/70532554/home-for-sale_small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32240" y="3933056"/>
                          <a:ext cx="1409793" cy="93610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18438" name="Picture 6" descr="http://cdn.xl.thumbs.canstockphoto.es/canstock17751340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 l="3245" t="7794" r="2662" b="6475"/>
                        <a:stretch>
                          <a:fillRect/>
                        </a:stretch>
                      </a:blipFill>
                      <a:spPr bwMode="auto">
                        <a:xfrm>
                          <a:off x="7020272" y="5013176"/>
                          <a:ext cx="1512168" cy="114716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7" name="16 Rectángulo"/>
                        <a:cNvSpPr/>
                      </a:nvSpPr>
                      <a:spPr>
                        <a:xfrm>
                          <a:off x="5940152" y="5445224"/>
                          <a:ext cx="963341" cy="46166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400" b="1" dirty="0" smtClean="0"/>
                              <a:t>oferta</a:t>
                            </a:r>
                            <a:endParaRPr lang="es-ES" sz="2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733A2" w:rsidRPr="005E1CA2" w:rsidRDefault="00632E0B" w:rsidP="00A65F6E">
      <w:pPr>
        <w:ind w:left="720"/>
        <w:rPr>
          <w:sz w:val="32"/>
          <w:szCs w:val="32"/>
        </w:rPr>
      </w:pPr>
      <w:r w:rsidRPr="005E1CA2">
        <w:rPr>
          <w:sz w:val="32"/>
          <w:szCs w:val="32"/>
        </w:rPr>
        <w:t xml:space="preserve">BIENES Y SERVICIOS </w:t>
      </w:r>
    </w:p>
    <w:p w:rsidR="000733A2" w:rsidRPr="00427ED6" w:rsidRDefault="00632E0B" w:rsidP="005E1CA2">
      <w:pPr>
        <w:numPr>
          <w:ilvl w:val="0"/>
          <w:numId w:val="3"/>
        </w:numPr>
        <w:rPr>
          <w:sz w:val="28"/>
          <w:szCs w:val="28"/>
        </w:rPr>
      </w:pPr>
      <w:r w:rsidRPr="00427ED6">
        <w:rPr>
          <w:sz w:val="28"/>
          <w:szCs w:val="28"/>
        </w:rPr>
        <w:t xml:space="preserve">Tanto un bien como un servicio es toda prestación capaz de satisfacer los deseos o necesidades de los seres humanos. </w:t>
      </w:r>
    </w:p>
    <w:p w:rsidR="000733A2" w:rsidRPr="00430DCD" w:rsidRDefault="005E1CA2" w:rsidP="00546580">
      <w:pPr>
        <w:rPr>
          <w:sz w:val="32"/>
          <w:szCs w:val="32"/>
        </w:rPr>
      </w:pPr>
      <w:r w:rsidRPr="005E1CA2">
        <w:rPr>
          <w:noProof/>
          <w:sz w:val="32"/>
          <w:szCs w:val="32"/>
          <w:lang w:eastAsia="es-ES"/>
        </w:rPr>
        <w:drawing>
          <wp:inline distT="0" distB="0" distL="0" distR="0">
            <wp:extent cx="1676400" cy="752475"/>
            <wp:effectExtent l="19050" t="0" r="0" b="0"/>
            <wp:docPr id="3" name="Imagen 3" descr="http://comps.canstockphoto.es/can-stock-photo_csp12383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comps.canstockphoto.es/can-stock-photo_csp12383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9521" b="5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63" cy="75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CA2">
        <w:rPr>
          <w:noProof/>
          <w:sz w:val="32"/>
          <w:szCs w:val="32"/>
          <w:lang w:eastAsia="es-ES"/>
        </w:rPr>
        <w:drawing>
          <wp:inline distT="0" distB="0" distL="0" distR="0">
            <wp:extent cx="942975" cy="1057275"/>
            <wp:effectExtent l="19050" t="0" r="9525" b="0"/>
            <wp:docPr id="4" name="Imagen 4" descr="http://www.escuelaenlanube.com/wp-content/uploads/2013/03/tiendas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www.escuelaenlanube.com/wp-content/uploads/2013/03/tiendas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39" cy="105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CA2">
        <w:rPr>
          <w:noProof/>
          <w:sz w:val="32"/>
          <w:szCs w:val="32"/>
          <w:lang w:eastAsia="es-ES"/>
        </w:rPr>
        <w:drawing>
          <wp:inline distT="0" distB="0" distL="0" distR="0">
            <wp:extent cx="857250" cy="1228725"/>
            <wp:effectExtent l="19050" t="0" r="0" b="0"/>
            <wp:docPr id="5" name="Imagen 5" descr="http://1.bp.blogspot.com/-KbiyYW7btU4/T1tW_weOLqI/AAAAAAAAeHQ/_fAB0DOPNMA/s1600/dibujosdetiendasparaimprimi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1.bp.blogspot.com/-KbiyYW7btU4/T1tW_weOLqI/AAAAAAAAeHQ/_fAB0DOPNMA/s1600/dibujosdetiendasparaimprimir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1" cy="1228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3A2" w:rsidRPr="00427ED6" w:rsidRDefault="00632E0B" w:rsidP="00430DCD">
      <w:pPr>
        <w:numPr>
          <w:ilvl w:val="0"/>
          <w:numId w:val="4"/>
        </w:numPr>
        <w:rPr>
          <w:sz w:val="28"/>
          <w:szCs w:val="28"/>
        </w:rPr>
      </w:pPr>
      <w:r w:rsidRPr="00427ED6">
        <w:rPr>
          <w:sz w:val="28"/>
          <w:szCs w:val="28"/>
        </w:rPr>
        <w:t xml:space="preserve">La diferencia es que el </w:t>
      </w:r>
      <w:r w:rsidRPr="00427ED6">
        <w:rPr>
          <w:b/>
          <w:bCs/>
          <w:sz w:val="28"/>
          <w:szCs w:val="28"/>
        </w:rPr>
        <w:t>bien</w:t>
      </w:r>
      <w:r w:rsidRPr="00427ED6">
        <w:rPr>
          <w:sz w:val="28"/>
          <w:szCs w:val="28"/>
        </w:rPr>
        <w:t xml:space="preserve"> es algo </w:t>
      </w:r>
      <w:r w:rsidRPr="00427ED6">
        <w:rPr>
          <w:b/>
          <w:bCs/>
          <w:sz w:val="28"/>
          <w:szCs w:val="28"/>
        </w:rPr>
        <w:t>material</w:t>
      </w:r>
      <w:r w:rsidRPr="00427ED6">
        <w:rPr>
          <w:sz w:val="28"/>
          <w:szCs w:val="28"/>
        </w:rPr>
        <w:t xml:space="preserve"> mientras que el </w:t>
      </w:r>
      <w:r w:rsidRPr="00427ED6">
        <w:rPr>
          <w:b/>
          <w:bCs/>
          <w:sz w:val="28"/>
          <w:szCs w:val="28"/>
        </w:rPr>
        <w:t>servicio no</w:t>
      </w:r>
      <w:r w:rsidRPr="00427ED6">
        <w:rPr>
          <w:sz w:val="28"/>
          <w:szCs w:val="28"/>
        </w:rPr>
        <w:t xml:space="preserve"> lo es. Como ejemplo, un automóvil es un bien que lleva asociado varios servicios, como el transporte del bien hasta el punto de la venta. </w:t>
      </w:r>
    </w:p>
    <w:p w:rsidR="00430DCD" w:rsidRDefault="009C2BE1" w:rsidP="009C2BE1">
      <w:pPr>
        <w:jc w:val="center"/>
        <w:rPr>
          <w:sz w:val="32"/>
          <w:szCs w:val="32"/>
        </w:rPr>
      </w:pPr>
      <w:r w:rsidRPr="009C2BE1">
        <w:rPr>
          <w:noProof/>
          <w:sz w:val="32"/>
          <w:szCs w:val="32"/>
          <w:lang w:eastAsia="es-ES"/>
        </w:rPr>
        <w:lastRenderedPageBreak/>
        <w:drawing>
          <wp:inline distT="0" distB="0" distL="0" distR="0">
            <wp:extent cx="3895725" cy="1092703"/>
            <wp:effectExtent l="19050" t="0" r="0" b="0"/>
            <wp:docPr id="6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4856" cy="2457564"/>
                      <a:chOff x="755576" y="4221088"/>
                      <a:chExt cx="7704856" cy="2457564"/>
                    </a:xfrm>
                  </a:grpSpPr>
                  <a:pic>
                    <a:nvPicPr>
                      <a:cNvPr id="1026" name="Picture 2" descr="http://cdn5.dibujos.net/dibujos/pintados/201050/0ec01070da94acaf83b7aabd17601063.pn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1791" t="23084" b="15360"/>
                      <a:stretch>
                        <a:fillRect/>
                      </a:stretch>
                    </a:blipFill>
                    <a:spPr bwMode="auto">
                      <a:xfrm>
                        <a:off x="755576" y="4221088"/>
                        <a:ext cx="3456384" cy="201755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5 Rectángulo"/>
                      <a:cNvSpPr/>
                    </a:nvSpPr>
                    <a:spPr>
                      <a:xfrm>
                        <a:off x="1115616" y="6237312"/>
                        <a:ext cx="2302746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dirty="0" smtClean="0"/>
                            <a:t>UN COCHE ES UN BIEN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pic>
                    <a:nvPicPr>
                      <a:cNvPr id="1030" name="Picture 6" descr="http://economia.terra.com.mx/imgauto/peru_taxi_dibujo_GI_411x300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 t="7560" r="673" b="6761"/>
                      <a:stretch>
                        <a:fillRect/>
                      </a:stretch>
                    </a:blipFill>
                    <a:spPr bwMode="auto">
                      <a:xfrm>
                        <a:off x="5143828" y="4221088"/>
                        <a:ext cx="3316604" cy="208823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9" name="8 Rectángulo"/>
                      <a:cNvSpPr/>
                    </a:nvSpPr>
                    <a:spPr>
                      <a:xfrm>
                        <a:off x="4932040" y="6309320"/>
                        <a:ext cx="3456395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dirty="0" smtClean="0"/>
                            <a:t>UN VIAJE EN TAXI ES UN SERVICIO</a:t>
                          </a:r>
                          <a:endParaRPr lang="es-E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2BE1" w:rsidRDefault="009C2BE1" w:rsidP="009C2BE1">
      <w:pPr>
        <w:jc w:val="center"/>
        <w:rPr>
          <w:sz w:val="32"/>
          <w:szCs w:val="32"/>
        </w:rPr>
      </w:pPr>
      <w:r w:rsidRPr="009C2BE1">
        <w:rPr>
          <w:noProof/>
          <w:sz w:val="32"/>
          <w:szCs w:val="32"/>
          <w:lang w:eastAsia="es-ES"/>
        </w:rPr>
        <w:drawing>
          <wp:inline distT="0" distB="0" distL="0" distR="0">
            <wp:extent cx="4391025" cy="3314566"/>
            <wp:effectExtent l="19050" t="0" r="0" b="0"/>
            <wp:docPr id="7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6466730"/>
                      <a:chOff x="323528" y="274638"/>
                      <a:chExt cx="8568952" cy="6466730"/>
                    </a:xfrm>
                  </a:grpSpPr>
                  <a:sp>
                    <a:nvSpPr>
                      <a:cNvPr id="13" name="12 Trapecio"/>
                      <a:cNvSpPr/>
                    </a:nvSpPr>
                    <a:spPr>
                      <a:xfrm>
                        <a:off x="323528" y="1268760"/>
                        <a:ext cx="8568952" cy="2664296"/>
                      </a:xfrm>
                      <a:prstGeom prst="trapezoid">
                        <a:avLst/>
                      </a:prstGeom>
                      <a:gradFill flip="none" rotWithShape="1">
                        <a:gsLst>
                          <a:gs pos="0">
                            <a:schemeClr val="accent3">
                              <a:lumMod val="60000"/>
                              <a:lumOff val="40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3">
                              <a:lumMod val="60000"/>
                              <a:lumOff val="4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  <a:shade val="100000"/>
                              <a:satMod val="115000"/>
                            </a:schemeClr>
                          </a:gs>
                        </a:gsLst>
                        <a:lin ang="16200000" scaled="1"/>
                        <a:tileRect/>
                      </a:gradFill>
                    </a:spPr>
                    <a:txSp>
                      <a:txBody>
                        <a:bodyPr rtlCol="0" anchor="ctr"/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/>
                            <a:t>PRODUCCIÓN DE BIENES Y SERVICIOS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pic>
                    <a:nvPicPr>
                      <a:cNvPr id="4" name="Picture 2" descr="http://cdn5.dibujos.net/dibujos/pintados/201050/0ec01070da94acaf83b7aabd17601063.pn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1791" t="23084" b="15360"/>
                      <a:stretch>
                        <a:fillRect/>
                      </a:stretch>
                    </a:blipFill>
                    <a:spPr bwMode="auto">
                      <a:xfrm>
                        <a:off x="3419872" y="4940168"/>
                        <a:ext cx="2592288" cy="151316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4 Rectángulo"/>
                      <a:cNvSpPr/>
                    </a:nvSpPr>
                    <a:spPr>
                      <a:xfrm>
                        <a:off x="4499992" y="6372036"/>
                        <a:ext cx="681597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dirty="0" smtClean="0"/>
                            <a:t> BIEN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sp>
                    <a:nvSpPr>
                      <a:cNvPr id="6" name="5 Rectángulo"/>
                      <a:cNvSpPr/>
                    </a:nvSpPr>
                    <a:spPr>
                      <a:xfrm>
                        <a:off x="3131840" y="1412776"/>
                        <a:ext cx="3409972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400" b="1" dirty="0" smtClean="0"/>
                            <a:t>FACTORES PRODUCTIVOS</a:t>
                          </a:r>
                          <a:endParaRPr lang="es-ES" sz="2400" b="1" dirty="0"/>
                        </a:p>
                      </a:txBody>
                      <a:useSpRect/>
                    </a:txSp>
                  </a:sp>
                  <a:sp>
                    <a:nvSpPr>
                      <a:cNvPr id="7" name="6 Rectángulo"/>
                      <a:cNvSpPr/>
                    </a:nvSpPr>
                    <a:spPr>
                      <a:xfrm>
                        <a:off x="1043608" y="2062589"/>
                        <a:ext cx="1660968" cy="64633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b="1" dirty="0" smtClean="0"/>
                            <a:t>LOS RECURSOS </a:t>
                          </a:r>
                        </a:p>
                        <a:p>
                          <a:pPr algn="ctr"/>
                          <a:r>
                            <a:rPr lang="es-ES" b="1" dirty="0" smtClean="0"/>
                            <a:t>NATURALES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sp>
                    <a:nvSpPr>
                      <a:cNvPr id="8" name="7 Rectángulo"/>
                      <a:cNvSpPr/>
                    </a:nvSpPr>
                    <a:spPr>
                      <a:xfrm>
                        <a:off x="4067944" y="2123564"/>
                        <a:ext cx="133331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b="1" dirty="0" smtClean="0"/>
                            <a:t>EL TRABAJO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sp>
                    <a:nvSpPr>
                      <a:cNvPr id="9" name="8 Rectángulo"/>
                      <a:cNvSpPr/>
                    </a:nvSpPr>
                    <a:spPr>
                      <a:xfrm>
                        <a:off x="6660232" y="2123564"/>
                        <a:ext cx="1279004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b="1" dirty="0" smtClean="0"/>
                            <a:t>EL  CAPITAL</a:t>
                          </a:r>
                          <a:endParaRPr lang="es-ES" dirty="0"/>
                        </a:p>
                      </a:txBody>
                      <a:useSpRect/>
                    </a:txSp>
                  </a:sp>
                  <a:sp>
                    <a:nvSpPr>
                      <a:cNvPr id="10" name="9 Más"/>
                      <a:cNvSpPr/>
                    </a:nvSpPr>
                    <a:spPr>
                      <a:xfrm>
                        <a:off x="2771800" y="1988840"/>
                        <a:ext cx="792088" cy="792088"/>
                      </a:xfrm>
                      <a:prstGeom prst="mathPlus">
                        <a:avLst/>
                      </a:prstGeom>
                      <a:solidFill>
                        <a:srgbClr val="47EC2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10 Más"/>
                      <a:cNvSpPr/>
                    </a:nvSpPr>
                    <a:spPr>
                      <a:xfrm>
                        <a:off x="5652120" y="1988840"/>
                        <a:ext cx="792088" cy="792088"/>
                      </a:xfrm>
                      <a:prstGeom prst="mathPlus">
                        <a:avLst/>
                      </a:prstGeom>
                      <a:solidFill>
                        <a:srgbClr val="47EC2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11 Flecha abajo"/>
                      <a:cNvSpPr/>
                    </a:nvSpPr>
                    <a:spPr>
                      <a:xfrm>
                        <a:off x="4572000" y="4221088"/>
                        <a:ext cx="432048" cy="720080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4" name="Picture 2" descr="http://static2.bigstockphoto.com/thumbs/5/6/2/large2/26501939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552" y="2852936"/>
                        <a:ext cx="1152128" cy="119468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722" name="Picture 2" descr="http://www.linalquibla.com/TecnoWeb/estructuras/images/viga.gif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688" y="2996952"/>
                        <a:ext cx="904058" cy="792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6" name="Picture 2" descr="http://comps.canstockphoto.es/can-stock-photo_csp12773443.jpg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 l="10723" t="5771" r="11533" b="11513"/>
                      <a:stretch>
                        <a:fillRect/>
                      </a:stretch>
                    </a:blipFill>
                    <a:spPr bwMode="auto">
                      <a:xfrm>
                        <a:off x="4283968" y="2492896"/>
                        <a:ext cx="922707" cy="136815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7" name="Picture 12" descr="http://1.bp.blogspot.com/-UkS3GhOhBho/UaDwLxh6pAI/AAAAAAAAAFI/YQLbO9f-dv8/s1600/4573234-ilustracion-de-dibujos-animados-de-monedas-y-billetes-dispersos-en-un-fondo-azul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16216" y="2564904"/>
                        <a:ext cx="936104" cy="93610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8" name="Picture 4" descr="http://thumbs.dreamstime.com/z/dibujo-de-los-edificios-o-de-la-tinta-de-la-ciudad-del-vector-30417813.jp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 l="50896" t="9014" r="10932" b="36520"/>
                      <a:stretch>
                        <a:fillRect/>
                      </a:stretch>
                    </a:blipFill>
                    <a:spPr bwMode="auto">
                      <a:xfrm>
                        <a:off x="7524328" y="2492896"/>
                        <a:ext cx="1080120" cy="1740486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0733A2" w:rsidRPr="00427ED6" w:rsidRDefault="00632E0B" w:rsidP="00A65F6E">
      <w:pPr>
        <w:ind w:left="720"/>
        <w:rPr>
          <w:sz w:val="32"/>
          <w:szCs w:val="32"/>
        </w:rPr>
      </w:pPr>
      <w:r w:rsidRPr="00427ED6">
        <w:rPr>
          <w:sz w:val="32"/>
          <w:szCs w:val="32"/>
        </w:rPr>
        <w:t xml:space="preserve">FACTORES DE PRODUCCIÓN </w:t>
      </w:r>
    </w:p>
    <w:p w:rsidR="00427ED6" w:rsidRPr="00427ED6" w:rsidRDefault="00427ED6" w:rsidP="00427ED6">
      <w:pPr>
        <w:rPr>
          <w:sz w:val="28"/>
          <w:szCs w:val="28"/>
        </w:rPr>
      </w:pPr>
      <w:r w:rsidRPr="00427ED6">
        <w:rPr>
          <w:sz w:val="28"/>
          <w:szCs w:val="28"/>
        </w:rPr>
        <w:t xml:space="preserve">Los factores productivos son los recursos necesarios para producir bienes, que son: </w:t>
      </w:r>
    </w:p>
    <w:p w:rsidR="00427ED6" w:rsidRPr="00427ED6" w:rsidRDefault="00427ED6" w:rsidP="00427ED6">
      <w:pPr>
        <w:rPr>
          <w:sz w:val="32"/>
          <w:szCs w:val="32"/>
        </w:rPr>
      </w:pPr>
      <w:r w:rsidRPr="00427ED6">
        <w:rPr>
          <w:sz w:val="28"/>
          <w:szCs w:val="28"/>
        </w:rPr>
        <w:t>•</w:t>
      </w:r>
      <w:r w:rsidRPr="00427ED6">
        <w:rPr>
          <w:b/>
          <w:bCs/>
          <w:sz w:val="28"/>
          <w:szCs w:val="28"/>
          <w:u w:val="single"/>
        </w:rPr>
        <w:t>Los recursos naturales</w:t>
      </w:r>
      <w:r w:rsidRPr="00427ED6">
        <w:rPr>
          <w:sz w:val="28"/>
          <w:szCs w:val="28"/>
        </w:rPr>
        <w:t>: son los recursos que se obtienen de la Naturaleza para incorporarlos al proceso productivo, como fuentes de energía, minerales, productos agrarios, etc.</w:t>
      </w:r>
      <w:r w:rsidRPr="00427ED6">
        <w:rPr>
          <w:sz w:val="32"/>
          <w:szCs w:val="32"/>
        </w:rPr>
        <w:t xml:space="preserve"> </w:t>
      </w:r>
    </w:p>
    <w:p w:rsidR="000733A2" w:rsidRPr="007E79A6" w:rsidRDefault="00427ED6" w:rsidP="00546580">
      <w:pPr>
        <w:rPr>
          <w:sz w:val="32"/>
          <w:szCs w:val="32"/>
        </w:rPr>
      </w:pPr>
      <w:r w:rsidRPr="00427ED6">
        <w:rPr>
          <w:noProof/>
          <w:sz w:val="32"/>
          <w:szCs w:val="32"/>
          <w:lang w:eastAsia="es-ES"/>
        </w:rPr>
        <w:drawing>
          <wp:inline distT="0" distB="0" distL="0" distR="0">
            <wp:extent cx="1009650" cy="1000125"/>
            <wp:effectExtent l="19050" t="0" r="0" b="0"/>
            <wp:docPr id="16" name="Imagen 8" descr="http://static2.bigstockphoto.com/thumbs/5/6/2/large2/26501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tatic2.bigstockphoto.com/thumbs/5/6/2/large2/26501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49" cy="99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7ED6">
        <w:rPr>
          <w:noProof/>
          <w:sz w:val="32"/>
          <w:szCs w:val="32"/>
          <w:lang w:eastAsia="es-ES"/>
        </w:rPr>
        <w:drawing>
          <wp:inline distT="0" distB="0" distL="0" distR="0">
            <wp:extent cx="1066800" cy="1114425"/>
            <wp:effectExtent l="19050" t="0" r="0" b="0"/>
            <wp:docPr id="13" name="Imagen 9" descr="http://www.toyocosta.com/blog/wp-content/uploads/2014/08/Beneficios-del-carbon-vegetal-para-la-salu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toyocosta.com/blog/wp-content/uploads/2014/08/Beneficios-del-carbon-vegetal-para-la-salu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979" t="7087" r="9851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95" cy="111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7ED6">
        <w:rPr>
          <w:noProof/>
          <w:sz w:val="32"/>
          <w:szCs w:val="32"/>
          <w:lang w:eastAsia="es-ES"/>
        </w:rPr>
        <w:drawing>
          <wp:inline distT="0" distB="0" distL="0" distR="0">
            <wp:extent cx="1660609" cy="885825"/>
            <wp:effectExtent l="19050" t="0" r="0" b="0"/>
            <wp:docPr id="10" name="Imagen 10" descr="http://comps.canstockphoto.com/can-stock-photo_csp9723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comps.canstockphoto.com/can-stock-photo_csp9723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798" t="15686" b="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85" cy="88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7ED6">
        <w:rPr>
          <w:noProof/>
          <w:sz w:val="32"/>
          <w:szCs w:val="32"/>
          <w:lang w:eastAsia="es-ES"/>
        </w:rPr>
        <w:drawing>
          <wp:inline distT="0" distB="0" distL="0" distR="0">
            <wp:extent cx="752475" cy="368559"/>
            <wp:effectExtent l="19050" t="0" r="0" b="0"/>
            <wp:docPr id="11" name="Imagen 11" descr="http://www.actiludis.com/wp-content/uploads/2012/01/Made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www.actiludis.com/wp-content/uploads/2012/01/Mader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267" t="39411" r="5575" b="1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7" cy="36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3A2" w:rsidRPr="007E79A6" w:rsidRDefault="00632E0B" w:rsidP="007E79A6">
      <w:pPr>
        <w:numPr>
          <w:ilvl w:val="0"/>
          <w:numId w:val="6"/>
        </w:numPr>
        <w:rPr>
          <w:sz w:val="28"/>
          <w:szCs w:val="28"/>
        </w:rPr>
      </w:pPr>
      <w:r w:rsidRPr="007E79A6">
        <w:rPr>
          <w:b/>
          <w:bCs/>
          <w:sz w:val="28"/>
          <w:szCs w:val="28"/>
          <w:u w:val="single"/>
        </w:rPr>
        <w:t>El trabajo</w:t>
      </w:r>
      <w:r w:rsidRPr="007E79A6">
        <w:rPr>
          <w:sz w:val="28"/>
          <w:szCs w:val="28"/>
        </w:rPr>
        <w:t>: que es la aportación realizada por las personas (trabajadores) u otras empresas (subcontratas) al proceso productivo.</w:t>
      </w:r>
    </w:p>
    <w:p w:rsidR="000733A2" w:rsidRDefault="00632E0B" w:rsidP="007E79A6">
      <w:pPr>
        <w:numPr>
          <w:ilvl w:val="0"/>
          <w:numId w:val="6"/>
        </w:numPr>
        <w:rPr>
          <w:sz w:val="28"/>
          <w:szCs w:val="28"/>
        </w:rPr>
      </w:pPr>
      <w:r w:rsidRPr="007E79A6">
        <w:rPr>
          <w:sz w:val="28"/>
          <w:szCs w:val="28"/>
        </w:rPr>
        <w:lastRenderedPageBreak/>
        <w:t xml:space="preserve">Subcontrata por ejemplo, una compañía dedicada a las demoliciones puede subcontratar a una empresa dedicada a la evacuación de residuos para la tarea de deshacerse de los escombros de las unidades demolidas </w:t>
      </w:r>
    </w:p>
    <w:p w:rsidR="007E79A6" w:rsidRDefault="007E79A6" w:rsidP="007E79A6">
      <w:pPr>
        <w:ind w:left="720"/>
        <w:rPr>
          <w:sz w:val="28"/>
          <w:szCs w:val="28"/>
        </w:rPr>
      </w:pPr>
      <w:r w:rsidRPr="007E79A6">
        <w:rPr>
          <w:noProof/>
          <w:sz w:val="28"/>
          <w:szCs w:val="28"/>
          <w:lang w:eastAsia="es-ES"/>
        </w:rPr>
        <w:drawing>
          <wp:inline distT="0" distB="0" distL="0" distR="0">
            <wp:extent cx="895350" cy="1543050"/>
            <wp:effectExtent l="19050" t="0" r="0" b="0"/>
            <wp:docPr id="17" name="Imagen 12" descr="http://comps.canstockphoto.es/can-stock-photo_csp12773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comps.canstockphoto.es/can-stock-photo_csp12773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23" t="5771" r="11533" b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22" cy="1543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7E79A6">
        <w:rPr>
          <w:noProof/>
          <w:sz w:val="28"/>
          <w:szCs w:val="28"/>
          <w:lang w:eastAsia="es-ES"/>
        </w:rPr>
        <w:drawing>
          <wp:inline distT="0" distB="0" distL="0" distR="0">
            <wp:extent cx="742950" cy="666750"/>
            <wp:effectExtent l="19050" t="0" r="0" b="0"/>
            <wp:docPr id="18" name="Imagen 13" descr="http://cd1.dibujos.net/dibujos/pintados/201319/camion-de-carga-1-vehiculos-camiones-pintado-por-mostolivas-9814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://cd1.dibujos.net/dibujos/pintados/201319/camion-de-carga-1-vehiculos-camiones-pintado-por-mostolivas-98143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2" cy="668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79A6">
        <w:rPr>
          <w:noProof/>
          <w:sz w:val="28"/>
          <w:szCs w:val="28"/>
          <w:lang w:eastAsia="es-ES"/>
        </w:rPr>
        <w:drawing>
          <wp:inline distT="0" distB="0" distL="0" distR="0">
            <wp:extent cx="1343025" cy="1362075"/>
            <wp:effectExtent l="19050" t="0" r="9525" b="0"/>
            <wp:docPr id="20" name="Imagen 15" descr="http://comps.canstockphoto.es/can-stock-photo_csp5914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" name="Picture 10" descr="http://comps.canstockphoto.es/can-stock-photo_csp5914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-985" r="2822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16" cy="136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E79A6">
        <w:rPr>
          <w:noProof/>
          <w:sz w:val="28"/>
          <w:szCs w:val="28"/>
          <w:lang w:eastAsia="es-ES"/>
        </w:rPr>
        <w:drawing>
          <wp:inline distT="0" distB="0" distL="0" distR="0">
            <wp:extent cx="1057275" cy="1066800"/>
            <wp:effectExtent l="19050" t="0" r="9525" b="0"/>
            <wp:docPr id="21" name="Imagen 14" descr="http://st.depositphotos.com/1002720/3238/v/950/depositphotos_32385377-Vintage-demolish-machine---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http://st.depositphotos.com/1002720/3238/v/950/depositphotos_32385377-Vintage-demolish-machine---carto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1" cy="1069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580" w:rsidRPr="007E79A6" w:rsidRDefault="00546580" w:rsidP="007E79A6">
      <w:pPr>
        <w:ind w:left="72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br/>
      </w:r>
      <w:r>
        <w:rPr>
          <w:b/>
          <w:bCs/>
          <w:sz w:val="28"/>
          <w:szCs w:val="28"/>
          <w:u w:val="single"/>
        </w:rPr>
        <w:br/>
      </w:r>
      <w:r w:rsidR="00632E0B" w:rsidRPr="00546580">
        <w:rPr>
          <w:b/>
          <w:bCs/>
          <w:sz w:val="28"/>
          <w:szCs w:val="28"/>
          <w:u w:val="single"/>
        </w:rPr>
        <w:t>El factor capital</w:t>
      </w:r>
      <w:r w:rsidR="00632E0B" w:rsidRPr="00546580">
        <w:rPr>
          <w:sz w:val="28"/>
          <w:szCs w:val="28"/>
        </w:rPr>
        <w:t xml:space="preserve">: formado por las cosas físicas y materiales como los edificios, maquinaria y dinero. </w:t>
      </w:r>
    </w:p>
    <w:p w:rsidR="007E79A6" w:rsidRDefault="007B2DB8" w:rsidP="00427ED6">
      <w:pPr>
        <w:rPr>
          <w:sz w:val="32"/>
          <w:szCs w:val="32"/>
        </w:rPr>
      </w:pPr>
      <w:r w:rsidRPr="007B2DB8">
        <w:rPr>
          <w:noProof/>
          <w:sz w:val="32"/>
          <w:szCs w:val="32"/>
          <w:lang w:eastAsia="es-ES"/>
        </w:rPr>
        <w:drawing>
          <wp:inline distT="0" distB="0" distL="0" distR="0">
            <wp:extent cx="809625" cy="819150"/>
            <wp:effectExtent l="19050" t="0" r="0" b="0"/>
            <wp:docPr id="26" name="Imagen 17" descr="http://1.bp.blogspot.com/-UkS3GhOhBho/UaDwLxh6pAI/AAAAAAAAAFI/YQLbO9f-dv8/s1600/4573234-ilustracion-de-dibujos-animados-de-monedas-y-billetes-dispersos-en-un-fondo-azu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http://1.bp.blogspot.com/-UkS3GhOhBho/UaDwLxh6pAI/AAAAAAAAAFI/YQLbO9f-dv8/s1600/4573234-ilustracion-de-dibujos-animados-de-monedas-y-billetes-dispersos-en-un-fondo-azu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74" cy="82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DB8">
        <w:rPr>
          <w:noProof/>
          <w:sz w:val="32"/>
          <w:szCs w:val="32"/>
          <w:lang w:eastAsia="es-ES"/>
        </w:rPr>
        <w:drawing>
          <wp:inline distT="0" distB="0" distL="0" distR="0">
            <wp:extent cx="1114425" cy="942975"/>
            <wp:effectExtent l="19050" t="0" r="9525" b="0"/>
            <wp:docPr id="27" name="Imagen 16" descr="http://thumbs.dreamstime.com/z/dibujo-de-los-edificios-o-de-la-tinta-de-la-ciudad-del-vector-30417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thumbs.dreamstime.com/z/dibujo-de-los-edificios-o-de-la-tinta-de-la-ciudad-del-vector-30417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0932" b="3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56" cy="94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DB8">
        <w:rPr>
          <w:noProof/>
          <w:sz w:val="32"/>
          <w:szCs w:val="32"/>
          <w:lang w:eastAsia="es-ES"/>
        </w:rPr>
        <w:drawing>
          <wp:inline distT="0" distB="0" distL="0" distR="0">
            <wp:extent cx="1276350" cy="809625"/>
            <wp:effectExtent l="19050" t="0" r="0" b="0"/>
            <wp:docPr id="25" name="Imagen 19" descr="http://comps.canstockphoto.es/can-stock-photo_csp6943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comps.canstockphoto.es/can-stock-photo_csp69436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815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01" cy="80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DB8">
        <w:rPr>
          <w:noProof/>
          <w:sz w:val="32"/>
          <w:szCs w:val="32"/>
          <w:lang w:eastAsia="es-ES"/>
        </w:rPr>
        <w:drawing>
          <wp:inline distT="0" distB="0" distL="0" distR="0">
            <wp:extent cx="1695450" cy="914400"/>
            <wp:effectExtent l="19050" t="0" r="0" b="0"/>
            <wp:docPr id="28" name="Imagen 18" descr="http://www.radiowebrural.com/radio/sites/default/files/fabr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 descr="http://www.radiowebrural.com/radio/sites/default/files/fabric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3A2" w:rsidRPr="00106491" w:rsidRDefault="00632E0B" w:rsidP="00A65F6E">
      <w:pPr>
        <w:ind w:left="720"/>
        <w:rPr>
          <w:sz w:val="32"/>
          <w:szCs w:val="32"/>
        </w:rPr>
      </w:pPr>
      <w:r w:rsidRPr="00106491">
        <w:rPr>
          <w:sz w:val="32"/>
          <w:szCs w:val="32"/>
        </w:rPr>
        <w:t xml:space="preserve">LA EMPRESA Y EL MERCADO </w:t>
      </w:r>
    </w:p>
    <w:p w:rsidR="000733A2" w:rsidRPr="00106491" w:rsidRDefault="00632E0B" w:rsidP="00106491">
      <w:pPr>
        <w:numPr>
          <w:ilvl w:val="0"/>
          <w:numId w:val="8"/>
        </w:numPr>
        <w:rPr>
          <w:sz w:val="28"/>
          <w:szCs w:val="28"/>
        </w:rPr>
      </w:pPr>
      <w:r w:rsidRPr="00106491">
        <w:rPr>
          <w:sz w:val="28"/>
          <w:szCs w:val="28"/>
        </w:rPr>
        <w:t xml:space="preserve">Al mercado pertenece también como productor y consumidor la </w:t>
      </w:r>
      <w:r w:rsidRPr="00106491">
        <w:rPr>
          <w:b/>
          <w:bCs/>
          <w:sz w:val="28"/>
          <w:szCs w:val="28"/>
        </w:rPr>
        <w:t>empresa</w:t>
      </w:r>
      <w:r w:rsidRPr="00106491">
        <w:rPr>
          <w:sz w:val="28"/>
          <w:szCs w:val="28"/>
        </w:rPr>
        <w:t>.</w:t>
      </w:r>
    </w:p>
    <w:p w:rsidR="000733A2" w:rsidRDefault="00632E0B" w:rsidP="00106491">
      <w:pPr>
        <w:numPr>
          <w:ilvl w:val="0"/>
          <w:numId w:val="8"/>
        </w:numPr>
        <w:rPr>
          <w:sz w:val="28"/>
          <w:szCs w:val="28"/>
        </w:rPr>
      </w:pPr>
      <w:r w:rsidRPr="00106491">
        <w:rPr>
          <w:sz w:val="28"/>
          <w:szCs w:val="28"/>
        </w:rPr>
        <w:t xml:space="preserve">La empresa es la unidad económica que combina los </w:t>
      </w:r>
      <w:r w:rsidRPr="00106491">
        <w:rPr>
          <w:b/>
          <w:bCs/>
          <w:sz w:val="28"/>
          <w:szCs w:val="28"/>
        </w:rPr>
        <w:t xml:space="preserve">factores productivos </w:t>
      </w:r>
      <w:r w:rsidRPr="00106491">
        <w:rPr>
          <w:sz w:val="28"/>
          <w:szCs w:val="28"/>
        </w:rPr>
        <w:t xml:space="preserve">(recursos naturales, trabajo y capital) para obtener </w:t>
      </w:r>
      <w:r w:rsidRPr="00106491">
        <w:rPr>
          <w:b/>
          <w:bCs/>
          <w:sz w:val="28"/>
          <w:szCs w:val="28"/>
        </w:rPr>
        <w:t>productos</w:t>
      </w:r>
      <w:r w:rsidRPr="00106491">
        <w:rPr>
          <w:sz w:val="28"/>
          <w:szCs w:val="28"/>
        </w:rPr>
        <w:t xml:space="preserve"> que pueden ser bienes y servicios con una finalidad </w:t>
      </w:r>
      <w:r w:rsidRPr="00106491">
        <w:rPr>
          <w:b/>
          <w:bCs/>
          <w:sz w:val="28"/>
          <w:szCs w:val="28"/>
        </w:rPr>
        <w:t>lucrativa</w:t>
      </w:r>
      <w:r w:rsidRPr="00106491">
        <w:rPr>
          <w:sz w:val="28"/>
          <w:szCs w:val="28"/>
        </w:rPr>
        <w:t xml:space="preserve">. Dichos productos se incorporan al mercado siguiendo las reglas de la oferta y la demanda. </w:t>
      </w:r>
    </w:p>
    <w:p w:rsidR="00106491" w:rsidRPr="00106491" w:rsidRDefault="00106491" w:rsidP="00106491">
      <w:pPr>
        <w:jc w:val="center"/>
        <w:rPr>
          <w:sz w:val="28"/>
          <w:szCs w:val="28"/>
        </w:rPr>
      </w:pPr>
      <w:r w:rsidRPr="00106491">
        <w:rPr>
          <w:noProof/>
          <w:sz w:val="28"/>
          <w:szCs w:val="28"/>
          <w:lang w:eastAsia="es-ES"/>
        </w:rPr>
        <w:drawing>
          <wp:inline distT="0" distB="0" distL="0" distR="0">
            <wp:extent cx="4810125" cy="1181100"/>
            <wp:effectExtent l="19050" t="0" r="0" b="0"/>
            <wp:docPr id="29" name="Objeto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36496" cy="2448272"/>
                      <a:chOff x="0" y="4293096"/>
                      <a:chExt cx="9036496" cy="2448272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0" y="4293096"/>
                        <a:ext cx="9036496" cy="2448272"/>
                        <a:chOff x="0" y="4293096"/>
                        <a:chExt cx="9036496" cy="2448272"/>
                      </a:xfrm>
                    </a:grpSpPr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0" y="4536504"/>
                          <a:ext cx="3600400" cy="2132856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964191" y="4869160"/>
                          <a:ext cx="1879617" cy="58477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3200" b="1" dirty="0" smtClean="0"/>
                              <a:t>EMPRESA</a:t>
                            </a:r>
                            <a:r>
                              <a:rPr lang="es-ES" dirty="0" smtClean="0"/>
                              <a:t> </a:t>
                            </a:r>
                            <a:endParaRPr lang="es-E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6 Rectángulo"/>
                        <a:cNvSpPr/>
                      </a:nvSpPr>
                      <a:spPr>
                        <a:xfrm>
                          <a:off x="4559853" y="4869160"/>
                          <a:ext cx="2316403" cy="5847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3200" b="1" dirty="0" smtClean="0"/>
                              <a:t>PRODUCTOS</a:t>
                            </a:r>
                            <a:endParaRPr lang="es-ES" sz="3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Rectángulo"/>
                        <a:cNvSpPr/>
                      </a:nvSpPr>
                      <a:spPr>
                        <a:xfrm>
                          <a:off x="7458820" y="4293096"/>
                          <a:ext cx="1577676" cy="95410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800" b="1" dirty="0" smtClean="0"/>
                              <a:t>finalidad </a:t>
                            </a:r>
                          </a:p>
                          <a:p>
                            <a:r>
                              <a:rPr lang="es-ES" sz="2800" b="1" dirty="0" smtClean="0"/>
                              <a:t>lucrativa</a:t>
                            </a:r>
                            <a:endParaRPr lang="es-ES" sz="28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8 Rectángulo"/>
                        <a:cNvSpPr/>
                      </a:nvSpPr>
                      <a:spPr>
                        <a:xfrm>
                          <a:off x="4283968" y="5877272"/>
                          <a:ext cx="2783070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800" b="1" dirty="0" smtClean="0"/>
                              <a:t>bienes y servicios</a:t>
                            </a:r>
                            <a:endParaRPr lang="es-ES" sz="28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4 Rectángulo"/>
                        <a:cNvSpPr/>
                      </a:nvSpPr>
                      <a:spPr>
                        <a:xfrm>
                          <a:off x="395536" y="5517232"/>
                          <a:ext cx="2858026" cy="461665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400" b="1" dirty="0" smtClean="0"/>
                              <a:t>factores productivos </a:t>
                            </a:r>
                            <a:endParaRPr lang="es-ES" sz="2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Flecha derecha"/>
                        <a:cNvSpPr/>
                      </a:nvSpPr>
                      <a:spPr>
                        <a:xfrm>
                          <a:off x="3635896" y="5301208"/>
                          <a:ext cx="864096" cy="648072"/>
                        </a:xfrm>
                        <a:prstGeom prst="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Flecha a la derecha con muesca"/>
                        <a:cNvSpPr/>
                      </a:nvSpPr>
                      <a:spPr>
                        <a:xfrm>
                          <a:off x="6804248" y="5373216"/>
                          <a:ext cx="648072" cy="504056"/>
                        </a:xfrm>
                        <a:prstGeom prst="notchedRightArrow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4" name="Picture 12" descr="http://1.bp.blogspot.com/-UkS3GhOhBho/UaDwLxh6pAI/AAAAAAAAAFI/YQLbO9f-dv8/s1600/4573234-ilustracion-de-dibujos-animados-de-monedas-y-billetes-dispersos-en-un-fondo-azul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560840" y="5337720"/>
                          <a:ext cx="1403648" cy="140364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16" name="15 Conector recto de flecha"/>
                        <a:cNvCxnSpPr>
                          <a:stCxn id="7" idx="2"/>
                        </a:cNvCxnSpPr>
                      </a:nvCxnSpPr>
                      <a:spPr>
                        <a:xfrm flipH="1">
                          <a:off x="5004048" y="5453935"/>
                          <a:ext cx="714007" cy="4233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8" name="17 Conector recto de flecha"/>
                        <a:cNvCxnSpPr/>
                      </a:nvCxnSpPr>
                      <a:spPr>
                        <a:xfrm>
                          <a:off x="5652120" y="5445224"/>
                          <a:ext cx="654145" cy="4233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0733A2" w:rsidRPr="00826E36" w:rsidRDefault="00632E0B" w:rsidP="00826E36">
      <w:pPr>
        <w:ind w:left="360"/>
        <w:rPr>
          <w:sz w:val="32"/>
          <w:szCs w:val="32"/>
        </w:rPr>
      </w:pPr>
      <w:r w:rsidRPr="00826E36">
        <w:rPr>
          <w:sz w:val="32"/>
          <w:szCs w:val="32"/>
        </w:rPr>
        <w:lastRenderedPageBreak/>
        <w:t xml:space="preserve">FABRICACIÓN DE PRODUCTOS </w:t>
      </w:r>
    </w:p>
    <w:p w:rsidR="000733A2" w:rsidRPr="00826E36" w:rsidRDefault="00632E0B" w:rsidP="00826E36">
      <w:pPr>
        <w:numPr>
          <w:ilvl w:val="0"/>
          <w:numId w:val="9"/>
        </w:numPr>
        <w:rPr>
          <w:sz w:val="28"/>
          <w:szCs w:val="28"/>
        </w:rPr>
      </w:pPr>
      <w:r w:rsidRPr="00826E36">
        <w:rPr>
          <w:sz w:val="28"/>
          <w:szCs w:val="28"/>
        </w:rPr>
        <w:t>El papel de la Tecnología en la empresa es decisivo para su competitividad, para ofrecer productos con unas características ventajosas, reduciendo costes y produciéndolo en cantidades suficientes.</w:t>
      </w:r>
    </w:p>
    <w:p w:rsidR="000733A2" w:rsidRDefault="00632E0B" w:rsidP="00826E36">
      <w:pPr>
        <w:numPr>
          <w:ilvl w:val="0"/>
          <w:numId w:val="9"/>
        </w:numPr>
        <w:rPr>
          <w:sz w:val="28"/>
          <w:szCs w:val="28"/>
        </w:rPr>
      </w:pPr>
      <w:r w:rsidRPr="00826E36">
        <w:rPr>
          <w:sz w:val="28"/>
          <w:szCs w:val="28"/>
        </w:rPr>
        <w:t xml:space="preserve">La tecnología que emplea una empresa debe renovarse constantemente, para que pasado un tiempo no se queden desfasadas. </w:t>
      </w:r>
    </w:p>
    <w:p w:rsidR="000733A2" w:rsidRPr="00826E36" w:rsidRDefault="00632E0B" w:rsidP="00826E36">
      <w:pPr>
        <w:ind w:left="360"/>
        <w:rPr>
          <w:sz w:val="32"/>
          <w:szCs w:val="32"/>
        </w:rPr>
      </w:pPr>
      <w:r w:rsidRPr="00826E36">
        <w:rPr>
          <w:sz w:val="32"/>
          <w:szCs w:val="32"/>
        </w:rPr>
        <w:t xml:space="preserve">FASES DEL PROCESO PRODUCTIVO </w:t>
      </w:r>
    </w:p>
    <w:p w:rsidR="000733A2" w:rsidRPr="00826E36" w:rsidRDefault="00632E0B" w:rsidP="00826E36">
      <w:pPr>
        <w:numPr>
          <w:ilvl w:val="0"/>
          <w:numId w:val="9"/>
        </w:numPr>
        <w:rPr>
          <w:sz w:val="28"/>
          <w:szCs w:val="28"/>
        </w:rPr>
      </w:pPr>
      <w:r w:rsidRPr="00826E36">
        <w:rPr>
          <w:sz w:val="28"/>
          <w:szCs w:val="28"/>
        </w:rPr>
        <w:t>El proceso de fabricación de productos se lleva a cabo desarrollando las siguientes fases</w:t>
      </w:r>
      <w:r w:rsidR="00826E36">
        <w:rPr>
          <w:sz w:val="28"/>
          <w:szCs w:val="28"/>
        </w:rPr>
        <w:t>: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4314825" cy="2162175"/>
            <wp:effectExtent l="95250" t="38100" r="85725" b="9525"/>
            <wp:docPr id="30" name="Diagra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826E36" w:rsidRDefault="00826E36" w:rsidP="00826E36">
      <w:pPr>
        <w:ind w:left="720"/>
        <w:rPr>
          <w:sz w:val="28"/>
          <w:szCs w:val="28"/>
        </w:rPr>
      </w:pP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3771900" cy="523413"/>
            <wp:effectExtent l="19050" t="0" r="0" b="0"/>
            <wp:docPr id="31" name="Objeto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Idea y estudio del mercado</a:t>
                          </a:r>
                          <a:endParaRPr lang="es-ES" dirty="0">
                            <a:effectLst>
                              <a:glow rad="2286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26E36" w:rsidRDefault="00632E0B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t>La producción de un bien o servicio se crea por una idea que pueda resolver un problema determinado o una necesidad. La empresa debe informarse  sobre</w:t>
      </w:r>
      <w:r w:rsidRPr="00826E36">
        <w:rPr>
          <w:i/>
          <w:iCs/>
          <w:sz w:val="28"/>
          <w:szCs w:val="28"/>
        </w:rPr>
        <w:t>:</w:t>
      </w:r>
    </w:p>
    <w:p w:rsidR="00826E36" w:rsidRPr="00826E36" w:rsidRDefault="00826E36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t xml:space="preserve">• Oferta y demanda: lo que actualmente ofertan las empresas y demanda la sociedad respeto a ese producto. </w:t>
      </w:r>
    </w:p>
    <w:p w:rsidR="00826E36" w:rsidRPr="00826E36" w:rsidRDefault="00826E36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t>• Comprobar que la empresa posee medios para desarrollarlo.</w:t>
      </w:r>
    </w:p>
    <w:p w:rsidR="00826E36" w:rsidRPr="00826E36" w:rsidRDefault="00826E36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lastRenderedPageBreak/>
        <w:t>• La cantidad mínima que debe venderse para igualar las ventas con los gastos.</w:t>
      </w:r>
    </w:p>
    <w:p w:rsidR="00826E36" w:rsidRPr="00826E36" w:rsidRDefault="00826E36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t>• Aporte de ideas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sz w:val="28"/>
          <w:szCs w:val="28"/>
        </w:rPr>
        <w:t xml:space="preserve">•Estudio de patentes, modelos de utilidad, diseños industriales y esquemas. 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3495675" cy="450780"/>
            <wp:effectExtent l="19050" t="0" r="0" b="0"/>
            <wp:docPr id="32" name="Objeto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066130"/>
                      <a:chOff x="457200" y="188640"/>
                      <a:chExt cx="8229600" cy="1066130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188640"/>
                        <a:ext cx="8229600" cy="106613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6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DESARROLLO DEL PRODUCTO</a:t>
                          </a:r>
                          <a:endParaRPr lang="es-ES" dirty="0">
                            <a:solidFill>
                              <a:schemeClr val="bg1"/>
                            </a:solidFill>
                            <a:effectLst>
                              <a:glow rad="228600">
                                <a:schemeClr val="accent6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340058" w:rsidRDefault="00632E0B" w:rsidP="00826E36">
      <w:pPr>
        <w:numPr>
          <w:ilvl w:val="0"/>
          <w:numId w:val="13"/>
        </w:numPr>
        <w:rPr>
          <w:sz w:val="28"/>
          <w:szCs w:val="28"/>
        </w:rPr>
      </w:pPr>
      <w:r w:rsidRPr="00826E36">
        <w:rPr>
          <w:sz w:val="28"/>
          <w:szCs w:val="28"/>
        </w:rPr>
        <w:t xml:space="preserve">Una vez informados adecuadamente, los datos se </w:t>
      </w:r>
      <w:r w:rsidRPr="00340058">
        <w:rPr>
          <w:sz w:val="28"/>
          <w:szCs w:val="28"/>
        </w:rPr>
        <w:t>remiten</w:t>
      </w:r>
      <w:r w:rsidRPr="00340058">
        <w:rPr>
          <w:bCs/>
          <w:sz w:val="28"/>
          <w:szCs w:val="28"/>
        </w:rPr>
        <w:t xml:space="preserve"> para </w:t>
      </w:r>
      <w:r w:rsidR="00340058">
        <w:rPr>
          <w:bCs/>
          <w:sz w:val="28"/>
          <w:szCs w:val="28"/>
        </w:rPr>
        <w:t>el</w:t>
      </w:r>
      <w:r w:rsidRPr="00340058">
        <w:rPr>
          <w:bCs/>
          <w:sz w:val="28"/>
          <w:szCs w:val="28"/>
        </w:rPr>
        <w:t xml:space="preserve"> diseño y elaboración del proyecto técnico. En general contempla las siguientes fases:</w:t>
      </w:r>
    </w:p>
    <w:p w:rsidR="000733A2" w:rsidRPr="00826E36" w:rsidRDefault="00632E0B" w:rsidP="00826E36">
      <w:pPr>
        <w:numPr>
          <w:ilvl w:val="0"/>
          <w:numId w:val="13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 xml:space="preserve">Diseño: </w:t>
      </w:r>
      <w:r w:rsidRPr="00826E36">
        <w:rPr>
          <w:sz w:val="28"/>
          <w:szCs w:val="28"/>
        </w:rPr>
        <w:t>Consiste en definir el producto que se va a fabricar. El diseño suele comenzar por la realización de bocetos, croquis  y planos</w:t>
      </w:r>
      <w:r w:rsidRPr="00826E36">
        <w:rPr>
          <w:b/>
          <w:bCs/>
          <w:sz w:val="28"/>
          <w:szCs w:val="28"/>
        </w:rPr>
        <w:t>.</w:t>
      </w:r>
    </w:p>
    <w:p w:rsidR="000733A2" w:rsidRPr="00826E36" w:rsidRDefault="00632E0B" w:rsidP="00826E36">
      <w:pPr>
        <w:numPr>
          <w:ilvl w:val="0"/>
          <w:numId w:val="13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>Fabricación de maquetas y prototipos.</w:t>
      </w:r>
    </w:p>
    <w:p w:rsidR="000733A2" w:rsidRDefault="00632E0B" w:rsidP="00826E36">
      <w:pPr>
        <w:numPr>
          <w:ilvl w:val="0"/>
          <w:numId w:val="13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 xml:space="preserve">El proyecto técnico: </w:t>
      </w:r>
      <w:r w:rsidRPr="00826E36">
        <w:rPr>
          <w:sz w:val="28"/>
          <w:szCs w:val="28"/>
        </w:rPr>
        <w:t xml:space="preserve">Es un documento formado por textos y dibujos en el que se recogen tanto la necesidad a satisfacer como su solución. Sus partes son: - Memoria, - Pliego de condiciones, - Planos, - Presupuesto, - Otros 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3609975" cy="504712"/>
            <wp:effectExtent l="19050" t="0" r="0" b="0"/>
            <wp:docPr id="33" name="Objeto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44624"/>
                      <a:chExt cx="8229600" cy="1143000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44624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A4E63A"/>
                      </a:solidFill>
                      <a:ln w="28575">
                        <a:solidFill>
                          <a:srgbClr val="92D050"/>
                        </a:solidFill>
                      </a:ln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PLANIFICACIÓN DE LA PRODUCCIÓN</a:t>
                          </a:r>
                          <a:endParaRPr lang="es-ES" dirty="0">
                            <a:solidFill>
                              <a:schemeClr val="bg1"/>
                            </a:solidFill>
                            <a:effectLst>
                              <a:glow rad="2286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26E36" w:rsidRDefault="00632E0B" w:rsidP="00826E36">
      <w:pPr>
        <w:numPr>
          <w:ilvl w:val="0"/>
          <w:numId w:val="14"/>
        </w:numPr>
        <w:rPr>
          <w:sz w:val="28"/>
          <w:szCs w:val="28"/>
        </w:rPr>
      </w:pPr>
      <w:r w:rsidRPr="00826E36">
        <w:rPr>
          <w:sz w:val="28"/>
          <w:szCs w:val="28"/>
        </w:rPr>
        <w:t>Anterior a la producción del bien o servicio, es necesario organizar la misma siguiendo los planteamientos del proyecto técnico. En esta fase del proceso productivo se deben planificar las operaciones necesarias como:</w:t>
      </w:r>
    </w:p>
    <w:p w:rsidR="000733A2" w:rsidRPr="00826E36" w:rsidRDefault="00632E0B" w:rsidP="00826E36">
      <w:pPr>
        <w:numPr>
          <w:ilvl w:val="0"/>
          <w:numId w:val="14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>Adquisición de productos y materiales a otras empresas.</w:t>
      </w:r>
    </w:p>
    <w:p w:rsidR="000733A2" w:rsidRPr="00826E36" w:rsidRDefault="00632E0B" w:rsidP="00826E36">
      <w:pPr>
        <w:numPr>
          <w:ilvl w:val="0"/>
          <w:numId w:val="14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 xml:space="preserve">Hoja de proceso de fabricación de un producto: </w:t>
      </w:r>
      <w:r w:rsidRPr="00826E36">
        <w:rPr>
          <w:sz w:val="28"/>
          <w:szCs w:val="28"/>
        </w:rPr>
        <w:t>es un documento en la que se relacionan por orden todas las operaciones, medios y tiempos necesarios para realizarlas.</w:t>
      </w:r>
    </w:p>
    <w:p w:rsidR="000733A2" w:rsidRPr="00826E36" w:rsidRDefault="00632E0B" w:rsidP="00826E36">
      <w:pPr>
        <w:numPr>
          <w:ilvl w:val="0"/>
          <w:numId w:val="14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>Otros aspectos a planificar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2838450" cy="395867"/>
            <wp:effectExtent l="19050" t="0" r="0" b="0"/>
            <wp:docPr id="34" name="Objeto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33CC33"/>
                      </a:solidFill>
                      <a:ln w="38100">
                        <a:solidFill>
                          <a:srgbClr val="A4E63A"/>
                        </a:solidFill>
                      </a:ln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PRODUCCIÓN</a:t>
                          </a:r>
                          <a:endParaRPr lang="es-ES" dirty="0">
                            <a:solidFill>
                              <a:schemeClr val="bg1"/>
                            </a:solidFill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26E36" w:rsidRDefault="00632E0B" w:rsidP="00826E36">
      <w:pPr>
        <w:numPr>
          <w:ilvl w:val="0"/>
          <w:numId w:val="15"/>
        </w:numPr>
        <w:rPr>
          <w:sz w:val="28"/>
          <w:szCs w:val="28"/>
        </w:rPr>
      </w:pPr>
      <w:r w:rsidRPr="00826E36">
        <w:rPr>
          <w:sz w:val="28"/>
          <w:szCs w:val="28"/>
        </w:rPr>
        <w:t xml:space="preserve">La producción se lleva a cabo siguiendo el plan establecido en las órdenes de trabajo. </w:t>
      </w:r>
    </w:p>
    <w:p w:rsidR="000733A2" w:rsidRPr="00826E36" w:rsidRDefault="00632E0B" w:rsidP="00826E36">
      <w:pPr>
        <w:numPr>
          <w:ilvl w:val="0"/>
          <w:numId w:val="15"/>
        </w:numPr>
        <w:rPr>
          <w:sz w:val="28"/>
          <w:szCs w:val="28"/>
        </w:rPr>
      </w:pPr>
      <w:r w:rsidRPr="00826E36">
        <w:rPr>
          <w:sz w:val="28"/>
          <w:szCs w:val="28"/>
        </w:rPr>
        <w:t xml:space="preserve">Son documentos en los que se relacionan las actividades que cada trabajador o encargado debe realizar, los útiles, herramientas, máquinas y materiales a emplear dentro de unos límites de tiempo establecidos. Durante la producción suele ser habitual que se inspeccionen las tareas y se comprueben para la buena marcha del proceso como para determinar posibles fallos o mejoras en la planificación. 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2933700" cy="410369"/>
            <wp:effectExtent l="19050" t="0" r="0" b="0"/>
            <wp:docPr id="35" name="Objeto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44624"/>
                      <a:chExt cx="8229600" cy="1143000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44624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28575">
                        <a:solidFill>
                          <a:schemeClr val="accent5">
                            <a:lumMod val="75000"/>
                          </a:schemeClr>
                        </a:solidFill>
                      </a:ln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COMERCIALIZACIÓN</a:t>
                          </a:r>
                          <a:endParaRPr lang="es-ES" dirty="0">
                            <a:solidFill>
                              <a:schemeClr val="bg1"/>
                            </a:solidFill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26E36" w:rsidRDefault="00632E0B" w:rsidP="00826E36">
      <w:pPr>
        <w:numPr>
          <w:ilvl w:val="0"/>
          <w:numId w:val="16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>Envasado.</w:t>
      </w:r>
    </w:p>
    <w:p w:rsidR="000733A2" w:rsidRPr="00826E36" w:rsidRDefault="00632E0B" w:rsidP="00826E36">
      <w:pPr>
        <w:numPr>
          <w:ilvl w:val="0"/>
          <w:numId w:val="16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 xml:space="preserve"> Almacenamiento.</w:t>
      </w:r>
    </w:p>
    <w:p w:rsidR="000733A2" w:rsidRPr="00826E36" w:rsidRDefault="00632E0B" w:rsidP="00826E36">
      <w:pPr>
        <w:numPr>
          <w:ilvl w:val="0"/>
          <w:numId w:val="16"/>
        </w:numPr>
        <w:rPr>
          <w:sz w:val="28"/>
          <w:szCs w:val="28"/>
        </w:rPr>
      </w:pPr>
      <w:proofErr w:type="gramStart"/>
      <w:r w:rsidRPr="00826E36">
        <w:rPr>
          <w:b/>
          <w:bCs/>
          <w:sz w:val="28"/>
          <w:szCs w:val="28"/>
        </w:rPr>
        <w:t>Marketing :</w:t>
      </w:r>
      <w:proofErr w:type="gramEnd"/>
      <w:r w:rsidRPr="00826E36">
        <w:rPr>
          <w:sz w:val="28"/>
          <w:szCs w:val="28"/>
        </w:rPr>
        <w:t xml:space="preserve"> estrategias que la empresa utiliza para colocar el producto en el mercado. El plan de marketing contempla:</w:t>
      </w:r>
    </w:p>
    <w:p w:rsidR="000733A2" w:rsidRPr="00826E36" w:rsidRDefault="00632E0B" w:rsidP="00826E36">
      <w:pPr>
        <w:numPr>
          <w:ilvl w:val="1"/>
          <w:numId w:val="16"/>
        </w:numPr>
        <w:rPr>
          <w:sz w:val="28"/>
          <w:szCs w:val="28"/>
        </w:rPr>
      </w:pPr>
      <w:r w:rsidRPr="00826E36">
        <w:rPr>
          <w:sz w:val="28"/>
          <w:szCs w:val="28"/>
        </w:rPr>
        <w:t>El análisis del mercado: se estudia las ventas que la competencia realiza y el método de venta más adecuado.</w:t>
      </w:r>
    </w:p>
    <w:p w:rsidR="000733A2" w:rsidRPr="00826E36" w:rsidRDefault="00632E0B" w:rsidP="00826E36">
      <w:pPr>
        <w:numPr>
          <w:ilvl w:val="1"/>
          <w:numId w:val="16"/>
        </w:numPr>
        <w:rPr>
          <w:sz w:val="28"/>
          <w:szCs w:val="28"/>
        </w:rPr>
      </w:pPr>
      <w:r w:rsidRPr="00826E36">
        <w:rPr>
          <w:sz w:val="28"/>
          <w:szCs w:val="28"/>
        </w:rPr>
        <w:t xml:space="preserve">Promoción de productos: se ofrecen productos de regalo, descuentos, </w:t>
      </w:r>
    </w:p>
    <w:p w:rsidR="000733A2" w:rsidRPr="00826E36" w:rsidRDefault="00632E0B" w:rsidP="00826E36">
      <w:pPr>
        <w:numPr>
          <w:ilvl w:val="1"/>
          <w:numId w:val="16"/>
        </w:numPr>
        <w:rPr>
          <w:sz w:val="28"/>
          <w:szCs w:val="28"/>
        </w:rPr>
      </w:pPr>
      <w:r w:rsidRPr="00826E36">
        <w:rPr>
          <w:sz w:val="28"/>
          <w:szCs w:val="28"/>
        </w:rPr>
        <w:t>Publicidad: se pretende dar a conocer el producto y sus características</w:t>
      </w:r>
    </w:p>
    <w:p w:rsidR="000733A2" w:rsidRPr="00826E36" w:rsidRDefault="00632E0B" w:rsidP="00826E36">
      <w:pPr>
        <w:numPr>
          <w:ilvl w:val="0"/>
          <w:numId w:val="16"/>
        </w:numPr>
        <w:rPr>
          <w:sz w:val="28"/>
          <w:szCs w:val="28"/>
        </w:rPr>
      </w:pPr>
      <w:r w:rsidRPr="00826E36">
        <w:rPr>
          <w:b/>
          <w:bCs/>
          <w:sz w:val="28"/>
          <w:szCs w:val="28"/>
        </w:rPr>
        <w:t>Venta y distribución</w:t>
      </w:r>
    </w:p>
    <w:p w:rsidR="00826E36" w:rsidRDefault="00826E36" w:rsidP="00826E36">
      <w:pPr>
        <w:ind w:left="720"/>
        <w:rPr>
          <w:sz w:val="28"/>
          <w:szCs w:val="28"/>
        </w:rPr>
      </w:pPr>
      <w:r w:rsidRPr="00826E36">
        <w:rPr>
          <w:noProof/>
          <w:sz w:val="28"/>
          <w:szCs w:val="28"/>
          <w:lang w:eastAsia="es-ES"/>
        </w:rPr>
        <w:drawing>
          <wp:inline distT="0" distB="0" distL="0" distR="0">
            <wp:extent cx="3009900" cy="366284"/>
            <wp:effectExtent l="19050" t="0" r="0" b="0"/>
            <wp:docPr id="36" name="Objeto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994122"/>
                      <a:chOff x="457200" y="274638"/>
                      <a:chExt cx="8229600" cy="994122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994122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ln w="28575">
                        <a:solidFill>
                          <a:srgbClr val="33CCFF"/>
                        </a:solidFill>
                      </a:ln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" dirty="0" smtClean="0">
                              <a:solidFill>
                                <a:schemeClr val="bg1"/>
                              </a:solidFill>
                              <a:effectLst>
                                <a:glow rad="2286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a:rPr>
                            <a:t>RECICLADO</a:t>
                          </a:r>
                          <a:endParaRPr lang="es-ES" dirty="0">
                            <a:solidFill>
                              <a:schemeClr val="bg1"/>
                            </a:solidFill>
                            <a:effectLst>
                              <a:glow rad="2286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CD1D5F" w:rsidRDefault="00632E0B" w:rsidP="00CD1D5F">
      <w:pPr>
        <w:numPr>
          <w:ilvl w:val="0"/>
          <w:numId w:val="17"/>
        </w:numPr>
        <w:rPr>
          <w:sz w:val="28"/>
          <w:szCs w:val="28"/>
        </w:rPr>
      </w:pPr>
      <w:r w:rsidRPr="00CD1D5F">
        <w:rPr>
          <w:sz w:val="28"/>
          <w:szCs w:val="28"/>
        </w:rPr>
        <w:t>Hay muchas materias primas que dan señales de agotamiento y elevan cada vez más los costes, lo cual conduce al reciclado de los productos.</w:t>
      </w:r>
    </w:p>
    <w:p w:rsidR="000733A2" w:rsidRPr="0064639A" w:rsidRDefault="00632E0B" w:rsidP="00CD1D5F">
      <w:pPr>
        <w:numPr>
          <w:ilvl w:val="0"/>
          <w:numId w:val="17"/>
        </w:numPr>
        <w:rPr>
          <w:sz w:val="28"/>
          <w:szCs w:val="28"/>
        </w:rPr>
      </w:pPr>
      <w:r w:rsidRPr="0064639A">
        <w:rPr>
          <w:sz w:val="28"/>
          <w:szCs w:val="28"/>
        </w:rPr>
        <w:lastRenderedPageBreak/>
        <w:t xml:space="preserve">El </w:t>
      </w:r>
      <w:r w:rsidRPr="0064639A">
        <w:rPr>
          <w:bCs/>
          <w:sz w:val="28"/>
          <w:szCs w:val="28"/>
        </w:rPr>
        <w:t xml:space="preserve">reciclado, </w:t>
      </w:r>
      <w:r w:rsidRPr="0064639A">
        <w:rPr>
          <w:bCs/>
          <w:iCs/>
          <w:sz w:val="28"/>
          <w:szCs w:val="28"/>
        </w:rPr>
        <w:t>comienza en la misma fábrica empleando materiales que puedan ser reciclados o reutilizados y aprovechando los residuos que se obtienen en el proceso de fabricación y continua con la colaboración con los centros de reciclado y transformación</w:t>
      </w:r>
    </w:p>
    <w:p w:rsidR="00CD1D5F" w:rsidRDefault="00632E0B" w:rsidP="00CD1D5F">
      <w:pPr>
        <w:numPr>
          <w:ilvl w:val="0"/>
          <w:numId w:val="17"/>
        </w:numPr>
        <w:rPr>
          <w:sz w:val="28"/>
          <w:szCs w:val="28"/>
        </w:rPr>
      </w:pPr>
      <w:r w:rsidRPr="00CD1D5F">
        <w:rPr>
          <w:sz w:val="28"/>
          <w:szCs w:val="28"/>
        </w:rPr>
        <w:t xml:space="preserve">Los fabricantes suelen acompañar en la publicidad de sus productos las características sobre reciclado, reutilizado o </w:t>
      </w:r>
      <w:proofErr w:type="spellStart"/>
      <w:r w:rsidRPr="00CD1D5F">
        <w:rPr>
          <w:sz w:val="28"/>
          <w:szCs w:val="28"/>
        </w:rPr>
        <w:t>biodegradabilidad</w:t>
      </w:r>
      <w:proofErr w:type="spellEnd"/>
      <w:r w:rsidRPr="00CD1D5F">
        <w:rPr>
          <w:sz w:val="28"/>
          <w:szCs w:val="28"/>
        </w:rPr>
        <w:t xml:space="preserve"> de los mismos.</w:t>
      </w:r>
    </w:p>
    <w:p w:rsidR="000733A2" w:rsidRPr="00CD1D5F" w:rsidRDefault="00632E0B" w:rsidP="00CD1D5F">
      <w:pPr>
        <w:ind w:left="360"/>
        <w:rPr>
          <w:sz w:val="28"/>
          <w:szCs w:val="28"/>
        </w:rPr>
      </w:pPr>
      <w:r w:rsidRPr="00CD1D5F">
        <w:rPr>
          <w:sz w:val="28"/>
          <w:szCs w:val="28"/>
        </w:rPr>
        <w:t xml:space="preserve"> </w:t>
      </w:r>
      <w:r w:rsidR="00CD1D5F" w:rsidRPr="00CD1D5F">
        <w:rPr>
          <w:noProof/>
          <w:sz w:val="28"/>
          <w:szCs w:val="28"/>
          <w:lang w:eastAsia="es-ES"/>
        </w:rPr>
        <w:drawing>
          <wp:inline distT="0" distB="0" distL="0" distR="0">
            <wp:extent cx="1495425" cy="1485900"/>
            <wp:effectExtent l="19050" t="0" r="9525" b="0"/>
            <wp:docPr id="37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A2" w:rsidRPr="00CD1D5F" w:rsidRDefault="00632E0B" w:rsidP="0064639A">
      <w:pPr>
        <w:ind w:left="360"/>
        <w:rPr>
          <w:sz w:val="28"/>
          <w:szCs w:val="28"/>
        </w:rPr>
      </w:pPr>
      <w:r w:rsidRPr="00CD1D5F">
        <w:rPr>
          <w:sz w:val="28"/>
          <w:szCs w:val="28"/>
        </w:rPr>
        <w:t xml:space="preserve">CLASIFICACIÓN DE LAS EMPRESAS </w:t>
      </w:r>
    </w:p>
    <w:p w:rsidR="000733A2" w:rsidRPr="00CD1D5F" w:rsidRDefault="00632E0B" w:rsidP="00CD1D5F">
      <w:pPr>
        <w:numPr>
          <w:ilvl w:val="0"/>
          <w:numId w:val="18"/>
        </w:numPr>
        <w:rPr>
          <w:sz w:val="28"/>
          <w:szCs w:val="28"/>
        </w:rPr>
      </w:pPr>
      <w:r w:rsidRPr="00CD1D5F">
        <w:rPr>
          <w:sz w:val="28"/>
          <w:szCs w:val="28"/>
        </w:rPr>
        <w:t xml:space="preserve">Las empresas se pueden clasificar por el sector donde desarrolla su actividad, por su ámbito de actuación y otras características. </w:t>
      </w:r>
    </w:p>
    <w:p w:rsidR="00CD1D5F" w:rsidRDefault="00CD1D5F" w:rsidP="00826E36">
      <w:pPr>
        <w:ind w:left="720"/>
        <w:rPr>
          <w:sz w:val="28"/>
          <w:szCs w:val="28"/>
        </w:rPr>
      </w:pPr>
      <w:r w:rsidRPr="00CD1D5F">
        <w:rPr>
          <w:noProof/>
          <w:sz w:val="28"/>
          <w:szCs w:val="28"/>
          <w:lang w:eastAsia="es-ES"/>
        </w:rPr>
        <w:drawing>
          <wp:inline distT="0" distB="0" distL="0" distR="0">
            <wp:extent cx="4762500" cy="2524125"/>
            <wp:effectExtent l="0" t="0" r="0" b="0"/>
            <wp:docPr id="38" name="Objeto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0472" cy="4482499"/>
                      <a:chOff x="323528" y="2276872"/>
                      <a:chExt cx="8820472" cy="4482499"/>
                    </a:xfrm>
                  </a:grpSpPr>
                  <a:pic>
                    <a:nvPicPr>
                      <a:cNvPr id="23556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536" y="2276872"/>
                        <a:ext cx="8148533" cy="35730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6 Rectángulo"/>
                      <a:cNvSpPr/>
                    </a:nvSpPr>
                    <a:spPr>
                      <a:xfrm>
                        <a:off x="323528" y="5805264"/>
                        <a:ext cx="8820472" cy="95410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800" b="1" i="1" dirty="0" smtClean="0"/>
                            <a:t>Ámbito de actuación </a:t>
                          </a:r>
                          <a:r>
                            <a:rPr lang="es-ES" sz="2800" dirty="0" smtClean="0"/>
                            <a:t>puede ser local, provincial, nacional o multinacional	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4DD0" w:rsidRDefault="008E4DD0" w:rsidP="00826E36">
      <w:pPr>
        <w:ind w:left="720"/>
        <w:rPr>
          <w:sz w:val="28"/>
          <w:szCs w:val="28"/>
        </w:rPr>
      </w:pPr>
    </w:p>
    <w:p w:rsidR="000733A2" w:rsidRPr="008E4DD0" w:rsidRDefault="00632E0B" w:rsidP="0064639A">
      <w:pPr>
        <w:ind w:left="360"/>
        <w:rPr>
          <w:sz w:val="28"/>
          <w:szCs w:val="28"/>
        </w:rPr>
      </w:pPr>
      <w:r w:rsidRPr="008E4DD0">
        <w:rPr>
          <w:sz w:val="28"/>
          <w:szCs w:val="28"/>
        </w:rPr>
        <w:t xml:space="preserve">ORGANIZACIÓN DEL MERCADO. SISTEMAS ECONÓMICOS </w:t>
      </w:r>
    </w:p>
    <w:p w:rsidR="000733A2" w:rsidRPr="008E4DD0" w:rsidRDefault="00632E0B" w:rsidP="008E4DD0">
      <w:pPr>
        <w:numPr>
          <w:ilvl w:val="0"/>
          <w:numId w:val="19"/>
        </w:numPr>
        <w:rPr>
          <w:sz w:val="28"/>
          <w:szCs w:val="28"/>
        </w:rPr>
      </w:pPr>
      <w:r w:rsidRPr="008E4DD0">
        <w:rPr>
          <w:sz w:val="28"/>
          <w:szCs w:val="28"/>
        </w:rPr>
        <w:t xml:space="preserve">El intercambio de los productos se puede realizar mediante el </w:t>
      </w:r>
      <w:r w:rsidRPr="008E4DD0">
        <w:rPr>
          <w:b/>
          <w:bCs/>
          <w:sz w:val="28"/>
          <w:szCs w:val="28"/>
        </w:rPr>
        <w:t>trueque</w:t>
      </w:r>
      <w:r w:rsidRPr="008E4DD0">
        <w:rPr>
          <w:sz w:val="28"/>
          <w:szCs w:val="28"/>
        </w:rPr>
        <w:t xml:space="preserve"> (intercambio directo sin intervención de moneda) o la </w:t>
      </w:r>
      <w:r w:rsidRPr="008E4DD0">
        <w:rPr>
          <w:b/>
          <w:bCs/>
          <w:sz w:val="28"/>
          <w:szCs w:val="28"/>
        </w:rPr>
        <w:lastRenderedPageBreak/>
        <w:t>compra-venta</w:t>
      </w:r>
      <w:r w:rsidRPr="008E4DD0">
        <w:rPr>
          <w:sz w:val="28"/>
          <w:szCs w:val="28"/>
        </w:rPr>
        <w:t xml:space="preserve"> en el que a cada bien se le asigna un valor en moneda. </w:t>
      </w:r>
    </w:p>
    <w:p w:rsidR="008E4DD0" w:rsidRDefault="008E4DD0" w:rsidP="008E4DD0">
      <w:pPr>
        <w:ind w:left="720"/>
        <w:jc w:val="center"/>
        <w:rPr>
          <w:sz w:val="28"/>
          <w:szCs w:val="28"/>
        </w:rPr>
      </w:pP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2686050" cy="1282163"/>
            <wp:effectExtent l="19050" t="0" r="0" b="0"/>
            <wp:docPr id="39" name="Objeto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52728" cy="3485630"/>
                      <a:chOff x="1043608" y="3346910"/>
                      <a:chExt cx="6552728" cy="3485630"/>
                    </a:xfrm>
                  </a:grpSpPr>
                  <a:pic>
                    <a:nvPicPr>
                      <a:cNvPr id="29700" name="Picture 4" descr="https://globachillerato.files.wordpress.com/2013/05/image001.jpg"/>
                      <a:cNvPicPr>
                        <a:picLocks noChangeAspect="1" noChangeArrowheads="1"/>
                      </a:cNvPicPr>
                    </a:nvPicPr>
                    <a:blipFill>
                      <a:blip r:embed="rId3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43608" y="3346910"/>
                        <a:ext cx="2448272" cy="29624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5 Rectángulo"/>
                      <a:cNvSpPr/>
                    </a:nvSpPr>
                    <a:spPr>
                      <a:xfrm>
                        <a:off x="1547664" y="6309320"/>
                        <a:ext cx="13773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800" b="1" dirty="0" smtClean="0"/>
                            <a:t>trueque</a:t>
                          </a:r>
                          <a:endParaRPr lang="es-ES" sz="2800" dirty="0"/>
                        </a:p>
                      </a:txBody>
                      <a:useSpRect/>
                    </a:txSp>
                  </a:sp>
                  <a:pic>
                    <a:nvPicPr>
                      <a:cNvPr id="7" name="Picture 2" descr="http://3.bp.blogspot.com/_qEfhirCaDV8/R1Ho31QEAfI/AAAAAAAAAFg/FXcfFNg1Ii8/s400/dibujo_venta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0" y="3717032"/>
                        <a:ext cx="3024336" cy="231669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7 Rectángulo"/>
                      <a:cNvSpPr/>
                    </a:nvSpPr>
                    <a:spPr>
                      <a:xfrm>
                        <a:off x="5004048" y="6093296"/>
                        <a:ext cx="2255169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800" b="1" dirty="0" smtClean="0"/>
                            <a:t>compra-venta</a:t>
                          </a:r>
                          <a:endParaRPr lang="es-ES" sz="2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E4DD0" w:rsidRDefault="00632E0B" w:rsidP="0064639A">
      <w:pPr>
        <w:ind w:left="360"/>
        <w:rPr>
          <w:sz w:val="28"/>
          <w:szCs w:val="28"/>
        </w:rPr>
      </w:pPr>
      <w:r w:rsidRPr="008E4DD0">
        <w:rPr>
          <w:sz w:val="28"/>
          <w:szCs w:val="28"/>
        </w:rPr>
        <w:t xml:space="preserve">LA OFERTA Y LA DEMANDA </w:t>
      </w:r>
    </w:p>
    <w:p w:rsidR="000733A2" w:rsidRPr="008E4DD0" w:rsidRDefault="00632E0B" w:rsidP="008E4DD0">
      <w:pPr>
        <w:numPr>
          <w:ilvl w:val="0"/>
          <w:numId w:val="20"/>
        </w:numPr>
        <w:rPr>
          <w:sz w:val="28"/>
          <w:szCs w:val="28"/>
        </w:rPr>
      </w:pPr>
      <w:r w:rsidRPr="008E4DD0">
        <w:rPr>
          <w:sz w:val="28"/>
          <w:szCs w:val="28"/>
        </w:rPr>
        <w:t xml:space="preserve">Para que un producto se pueda comercializar es necesario que exista (oferta)  y que sea deseado (demanda). </w:t>
      </w:r>
    </w:p>
    <w:p w:rsidR="000733A2" w:rsidRPr="008E4DD0" w:rsidRDefault="00632E0B" w:rsidP="008E4DD0">
      <w:pPr>
        <w:numPr>
          <w:ilvl w:val="0"/>
          <w:numId w:val="20"/>
        </w:numPr>
        <w:rPr>
          <w:sz w:val="28"/>
          <w:szCs w:val="28"/>
        </w:rPr>
      </w:pPr>
      <w:r w:rsidRPr="008E4DD0">
        <w:rPr>
          <w:sz w:val="28"/>
          <w:szCs w:val="28"/>
        </w:rPr>
        <w:t xml:space="preserve">Cuando el producto es requerido por muchos consumidores se dice que hay mucha </w:t>
      </w:r>
      <w:r w:rsidRPr="008E4DD0">
        <w:rPr>
          <w:b/>
          <w:bCs/>
          <w:sz w:val="28"/>
          <w:szCs w:val="28"/>
        </w:rPr>
        <w:t>demanda</w:t>
      </w:r>
      <w:r w:rsidRPr="008E4DD0">
        <w:rPr>
          <w:sz w:val="28"/>
          <w:szCs w:val="28"/>
        </w:rPr>
        <w:t>.</w:t>
      </w:r>
    </w:p>
    <w:p w:rsidR="008E4DD0" w:rsidRDefault="008E4DD0" w:rsidP="008E4DD0">
      <w:pPr>
        <w:ind w:left="720"/>
        <w:rPr>
          <w:b/>
          <w:bCs/>
          <w:sz w:val="28"/>
          <w:szCs w:val="28"/>
        </w:rPr>
      </w:pPr>
      <w:r w:rsidRPr="008E4DD0">
        <w:rPr>
          <w:sz w:val="28"/>
          <w:szCs w:val="28"/>
        </w:rPr>
        <w:t xml:space="preserve">Cuando existen muchos productos similares en el mercado se dice que hay mucha </w:t>
      </w:r>
      <w:r w:rsidRPr="008E4DD0">
        <w:rPr>
          <w:b/>
          <w:bCs/>
          <w:sz w:val="28"/>
          <w:szCs w:val="28"/>
        </w:rPr>
        <w:t>oferta</w:t>
      </w:r>
    </w:p>
    <w:p w:rsidR="008E4DD0" w:rsidRDefault="008E4DD0" w:rsidP="008E4DD0">
      <w:pPr>
        <w:ind w:left="720"/>
        <w:jc w:val="center"/>
        <w:rPr>
          <w:sz w:val="28"/>
          <w:szCs w:val="28"/>
        </w:rPr>
      </w:pP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4276725" cy="1267178"/>
            <wp:effectExtent l="19050" t="0" r="0" b="0"/>
            <wp:docPr id="40" name="Objeto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896" cy="2395428"/>
                      <a:chOff x="539552" y="4365104"/>
                      <a:chExt cx="8064896" cy="2395428"/>
                    </a:xfrm>
                  </a:grpSpPr>
                  <a:pic>
                    <a:nvPicPr>
                      <a:cNvPr id="25602" name="Picture 2" descr="http://ww2.educarchile.cl/UserFiles/P0001/Image/portal/articulos/especial%20ITAU%202011/imegenes%20ITAU/oferta%20y%20demanda%202.0.jpg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84168" y="4365104"/>
                        <a:ext cx="2520280" cy="173994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604" name="Picture 4" descr="https://encrypted-tbn1.gstatic.com/images?q=tbn:ANd9GcRNiZaZaG1HWYFzDa0s8CRCwZnEJ5x97xC4oQUqoOvzCJ3wiZV6"/>
                      <a:cNvPicPr>
                        <a:picLocks noChangeAspect="1" noChangeArrowheads="1"/>
                      </a:cNvPicPr>
                    </a:nvPicPr>
                    <a:blipFill>
                      <a:blip r:embed="rId3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99792" y="4581128"/>
                        <a:ext cx="1872208" cy="126119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5606" name="Picture 6" descr="http://www.sabiduriadeescalera.com/wp-content/uploads/2011/08/subasta.jpg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552" y="4365104"/>
                        <a:ext cx="1944216" cy="185683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7" name="6 Rectángulo"/>
                      <a:cNvSpPr/>
                    </a:nvSpPr>
                    <a:spPr>
                      <a:xfrm>
                        <a:off x="2987824" y="6021288"/>
                        <a:ext cx="1590500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800" b="1" dirty="0" smtClean="0"/>
                            <a:t>demanda</a:t>
                          </a:r>
                          <a:endParaRPr lang="es-ES" sz="2800" b="1" dirty="0"/>
                        </a:p>
                      </a:txBody>
                      <a:useSpRect/>
                    </a:txSp>
                  </a:sp>
                  <a:sp>
                    <a:nvSpPr>
                      <a:cNvPr id="8" name="7 Rectángulo"/>
                      <a:cNvSpPr/>
                    </a:nvSpPr>
                    <a:spPr>
                      <a:xfrm>
                        <a:off x="6876256" y="6237312"/>
                        <a:ext cx="1093376" cy="5232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2800" b="1" dirty="0" smtClean="0"/>
                            <a:t>oferta</a:t>
                          </a:r>
                          <a:endParaRPr lang="es-ES" sz="28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33A2" w:rsidRPr="008E4DD0" w:rsidRDefault="00632E0B" w:rsidP="008E4DD0">
      <w:pPr>
        <w:numPr>
          <w:ilvl w:val="0"/>
          <w:numId w:val="21"/>
        </w:numPr>
        <w:rPr>
          <w:sz w:val="28"/>
          <w:szCs w:val="28"/>
        </w:rPr>
      </w:pPr>
      <w:r w:rsidRPr="008E4DD0">
        <w:rPr>
          <w:sz w:val="28"/>
          <w:szCs w:val="28"/>
        </w:rPr>
        <w:t>Estos dos factores (oferta y demanda) fijan el precio del producto, de modo que si la demanda es mayor el precio subirá. En caso de que aumentara la oferta bajaría el precio.</w:t>
      </w:r>
    </w:p>
    <w:p w:rsidR="008E4DD0" w:rsidRPr="00826E36" w:rsidRDefault="008E4DD0" w:rsidP="008E4DD0">
      <w:pPr>
        <w:ind w:left="720"/>
        <w:rPr>
          <w:sz w:val="28"/>
          <w:szCs w:val="28"/>
        </w:rPr>
      </w:pP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787886" cy="752475"/>
            <wp:effectExtent l="19050" t="0" r="0" b="0"/>
            <wp:docPr id="46" name="Imagen 37" descr="http://www.sabiduriadeescalera.com/wp-content/uploads/2011/08/suba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ttp://www.sabiduriadeescalera.com/wp-content/uploads/2011/08/subast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88" cy="754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952500" cy="782024"/>
            <wp:effectExtent l="19050" t="0" r="0" b="0"/>
            <wp:docPr id="49" name="Imagen 36" descr="http://www.bankimia.com/blog/wp-content/uploads/2013/01/subida-preci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6" descr="http://www.bankimia.com/blog/wp-content/uploads/2013/01/subida-precio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4" cy="7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639A">
        <w:rPr>
          <w:sz w:val="28"/>
          <w:szCs w:val="28"/>
        </w:rPr>
        <w:t xml:space="preserve">                    </w:t>
      </w: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1152525" cy="818293"/>
            <wp:effectExtent l="19050" t="0" r="9525" b="0"/>
            <wp:docPr id="48" name="Imagen 39" descr="https://www.gobiernodecanarias.org/educacion/Medusa/GCMWEB/Docsup/Recursos/42078871A/nutricio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" name="Picture 10" descr="https://www.gobiernodecanarias.org/educacion/Medusa/GCMWEB/Docsup/Recursos/42078871A/nutricion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54" cy="81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4DD0">
        <w:rPr>
          <w:noProof/>
          <w:sz w:val="28"/>
          <w:szCs w:val="28"/>
          <w:lang w:eastAsia="es-ES"/>
        </w:rPr>
        <w:drawing>
          <wp:inline distT="0" distB="0" distL="0" distR="0">
            <wp:extent cx="1114425" cy="834743"/>
            <wp:effectExtent l="19050" t="0" r="9525" b="0"/>
            <wp:docPr id="50" name="Imagen 38" descr="https://encrypted-tbn2.gstatic.com/images?q=tbn:ANd9GcS35sGbTk6Fe6IR6wQlPozWTNC2MgOtRNZgP4-tlb5H0myA1uw9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https://encrypted-tbn2.gstatic.com/images?q=tbn:ANd9GcS35sGbTk6Fe6IR6wQlPozWTNC2MgOtRNZgP4-tlb5H0myA1uw9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6" cy="83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E36" w:rsidRDefault="00826E36" w:rsidP="00826E36">
      <w:pPr>
        <w:ind w:left="720"/>
        <w:rPr>
          <w:sz w:val="28"/>
          <w:szCs w:val="28"/>
        </w:rPr>
      </w:pPr>
    </w:p>
    <w:p w:rsidR="000733A2" w:rsidRPr="00156F62" w:rsidRDefault="00632E0B" w:rsidP="0064639A">
      <w:pPr>
        <w:ind w:left="360"/>
        <w:rPr>
          <w:sz w:val="28"/>
          <w:szCs w:val="28"/>
        </w:rPr>
      </w:pPr>
      <w:r w:rsidRPr="00156F62">
        <w:rPr>
          <w:sz w:val="28"/>
          <w:szCs w:val="28"/>
        </w:rPr>
        <w:t xml:space="preserve">ORGANIZACIÓN DEL MERCADO. SISTEMAS ECONÓMICOS 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 xml:space="preserve">En la actualidad hay tres formas de organización de mercado o sistemas económicos: 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lastRenderedPageBreak/>
        <w:t xml:space="preserve">- </w:t>
      </w:r>
      <w:r w:rsidRPr="00156F62">
        <w:rPr>
          <w:b/>
          <w:bCs/>
          <w:sz w:val="28"/>
          <w:szCs w:val="28"/>
        </w:rPr>
        <w:t>Capitalista</w:t>
      </w:r>
      <w:r w:rsidRPr="00156F62">
        <w:rPr>
          <w:sz w:val="28"/>
          <w:szCs w:val="28"/>
        </w:rPr>
        <w:t>: basado en el mercado de la libre empresa, cualquiera puede ser empresario, es decir la empresa es propiedad individual y el trabajador es  asalariado.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 xml:space="preserve">- </w:t>
      </w:r>
      <w:r w:rsidRPr="00156F62">
        <w:rPr>
          <w:b/>
          <w:bCs/>
          <w:sz w:val="28"/>
          <w:szCs w:val="28"/>
        </w:rPr>
        <w:t>Socialista</w:t>
      </w:r>
      <w:r w:rsidRPr="00156F62">
        <w:rPr>
          <w:sz w:val="28"/>
          <w:szCs w:val="28"/>
        </w:rPr>
        <w:t xml:space="preserve">: el mercado lo rige el Estado, al igual que </w:t>
      </w:r>
      <w:r w:rsidR="0064639A">
        <w:rPr>
          <w:sz w:val="28"/>
          <w:szCs w:val="28"/>
        </w:rPr>
        <w:t xml:space="preserve">a </w:t>
      </w:r>
      <w:r w:rsidRPr="00156F62">
        <w:rPr>
          <w:sz w:val="28"/>
          <w:szCs w:val="28"/>
        </w:rPr>
        <w:t xml:space="preserve">los trabajadores </w:t>
      </w:r>
      <w:r w:rsidR="0064639A">
        <w:rPr>
          <w:sz w:val="28"/>
          <w:szCs w:val="28"/>
        </w:rPr>
        <w:t xml:space="preserve"> </w:t>
      </w:r>
      <w:r w:rsidRPr="00156F62">
        <w:rPr>
          <w:sz w:val="28"/>
          <w:szCs w:val="28"/>
        </w:rPr>
        <w:t>y salarios</w:t>
      </w:r>
    </w:p>
    <w:p w:rsidR="000733A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 xml:space="preserve">- </w:t>
      </w:r>
      <w:r w:rsidRPr="00156F62">
        <w:rPr>
          <w:b/>
          <w:bCs/>
          <w:sz w:val="28"/>
          <w:szCs w:val="28"/>
        </w:rPr>
        <w:t>Mixto</w:t>
      </w:r>
      <w:r w:rsidRPr="00156F62">
        <w:rPr>
          <w:sz w:val="28"/>
          <w:szCs w:val="28"/>
        </w:rPr>
        <w:t>: se trata de un sistema capitalista con alguna intervención del Es</w:t>
      </w:r>
      <w:r>
        <w:rPr>
          <w:sz w:val="28"/>
          <w:szCs w:val="28"/>
        </w:rPr>
        <w:t>tado en empresas estratégicas (</w:t>
      </w:r>
      <w:r w:rsidRPr="00156F62">
        <w:rPr>
          <w:sz w:val="28"/>
          <w:szCs w:val="28"/>
        </w:rPr>
        <w:t xml:space="preserve">el tren, las viviendas protegidas) o en determinados aspectos económicos. 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>Para que la competencia sea perfecta y las empresas no puedan abusar con los precios se debe cumplir: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>•Que haya muchos compradores y vendedores y cualquiera pueda serlo.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>•Que se tenga información sobre el precio real de los productos.</w:t>
      </w:r>
    </w:p>
    <w:p w:rsidR="000733A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>•Que los trabajad</w:t>
      </w:r>
      <w:r w:rsidR="006231A9">
        <w:rPr>
          <w:sz w:val="28"/>
          <w:szCs w:val="28"/>
        </w:rPr>
        <w:t xml:space="preserve">ores y el capital </w:t>
      </w:r>
      <w:r w:rsidRPr="00156F62">
        <w:rPr>
          <w:sz w:val="28"/>
          <w:szCs w:val="28"/>
        </w:rPr>
        <w:t xml:space="preserve"> puedan moverse libremente.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156F62">
        <w:rPr>
          <w:sz w:val="28"/>
          <w:szCs w:val="28"/>
        </w:rPr>
        <w:t>Tendremos una competencia imperfecta en estos casos:</w:t>
      </w:r>
    </w:p>
    <w:p w:rsidR="00156F62" w:rsidRPr="00551C26" w:rsidRDefault="00156F62" w:rsidP="00551C26">
      <w:pPr>
        <w:ind w:left="720"/>
        <w:rPr>
          <w:sz w:val="28"/>
          <w:szCs w:val="28"/>
        </w:rPr>
      </w:pPr>
      <w:r w:rsidRPr="00551C26">
        <w:rPr>
          <w:b/>
          <w:sz w:val="28"/>
          <w:szCs w:val="28"/>
        </w:rPr>
        <w:t>Monopolios</w:t>
      </w:r>
      <w:r w:rsidRPr="00551C26">
        <w:rPr>
          <w:sz w:val="28"/>
          <w:szCs w:val="28"/>
        </w:rPr>
        <w:t>: El producto lo oferta una sola empresa, fijando el precio que le conviene.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6231A9">
        <w:rPr>
          <w:b/>
          <w:sz w:val="28"/>
          <w:szCs w:val="28"/>
        </w:rPr>
        <w:t>Oligopolios</w:t>
      </w:r>
      <w:r w:rsidRPr="00156F62">
        <w:rPr>
          <w:sz w:val="28"/>
          <w:szCs w:val="28"/>
        </w:rPr>
        <w:t>: Cuando el producto es ofertado por pocas empresas en comparación al número de demandantes.</w:t>
      </w:r>
    </w:p>
    <w:p w:rsidR="00156F62" w:rsidRPr="00156F62" w:rsidRDefault="00156F62" w:rsidP="00156F62">
      <w:pPr>
        <w:ind w:left="720"/>
        <w:rPr>
          <w:sz w:val="28"/>
          <w:szCs w:val="28"/>
        </w:rPr>
      </w:pPr>
      <w:r w:rsidRPr="006231A9">
        <w:rPr>
          <w:b/>
          <w:sz w:val="28"/>
          <w:szCs w:val="28"/>
        </w:rPr>
        <w:t>Cártel</w:t>
      </w:r>
      <w:r w:rsidRPr="00156F62">
        <w:rPr>
          <w:sz w:val="28"/>
          <w:szCs w:val="28"/>
        </w:rPr>
        <w:t>: acuerdo entre empresas para marcar los precios.</w:t>
      </w:r>
    </w:p>
    <w:p w:rsidR="00156F62" w:rsidRPr="00826E36" w:rsidRDefault="00156F62" w:rsidP="00826E36">
      <w:pPr>
        <w:ind w:left="720"/>
        <w:rPr>
          <w:sz w:val="28"/>
          <w:szCs w:val="28"/>
        </w:rPr>
      </w:pPr>
    </w:p>
    <w:p w:rsidR="00826E36" w:rsidRPr="00826E36" w:rsidRDefault="00826E36" w:rsidP="00826E36">
      <w:pPr>
        <w:ind w:left="720"/>
        <w:rPr>
          <w:sz w:val="28"/>
          <w:szCs w:val="28"/>
        </w:rPr>
      </w:pPr>
    </w:p>
    <w:p w:rsidR="00826E36" w:rsidRPr="00826E36" w:rsidRDefault="00826E36" w:rsidP="00826E36">
      <w:pPr>
        <w:rPr>
          <w:sz w:val="28"/>
          <w:szCs w:val="28"/>
        </w:rPr>
      </w:pPr>
    </w:p>
    <w:p w:rsidR="00106491" w:rsidRPr="00851BF6" w:rsidRDefault="00106491" w:rsidP="00427ED6">
      <w:pPr>
        <w:rPr>
          <w:sz w:val="32"/>
          <w:szCs w:val="32"/>
        </w:rPr>
      </w:pPr>
    </w:p>
    <w:sectPr w:rsidR="00106491" w:rsidRPr="00851BF6" w:rsidSect="00E67E7E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EC3" w:rsidRDefault="00ED0EC3" w:rsidP="0040461E">
      <w:pPr>
        <w:spacing w:after="0" w:line="240" w:lineRule="auto"/>
      </w:pPr>
      <w:r>
        <w:separator/>
      </w:r>
    </w:p>
  </w:endnote>
  <w:endnote w:type="continuationSeparator" w:id="0">
    <w:p w:rsidR="00ED0EC3" w:rsidRDefault="00ED0EC3" w:rsidP="0040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1E" w:rsidRDefault="0040461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9751"/>
      <w:docPartObj>
        <w:docPartGallery w:val="Page Numbers (Bottom of Page)"/>
        <w:docPartUnique/>
      </w:docPartObj>
    </w:sdtPr>
    <w:sdtContent>
      <w:p w:rsidR="00EC02DA" w:rsidRDefault="006E64D5" w:rsidP="00F91B31">
        <w:pPr>
          <w:pStyle w:val="Piedepgina"/>
          <w:jc w:val="right"/>
        </w:pPr>
        <w:r>
          <w:t xml:space="preserve">Profesora Sol  </w:t>
        </w:r>
        <w:r>
          <w:t>Murciego</w:t>
        </w:r>
        <w:r w:rsidR="00F91B31">
          <w:tab/>
        </w:r>
        <w:r w:rsidR="00F91B31">
          <w:tab/>
        </w:r>
        <w:r w:rsidR="00F91B31">
          <w:tab/>
        </w:r>
        <w:fldSimple w:instr=" PAGE   \* MERGEFORMAT ">
          <w:r>
            <w:rPr>
              <w:noProof/>
            </w:rPr>
            <w:t>1</w:t>
          </w:r>
        </w:fldSimple>
      </w:p>
    </w:sdtContent>
  </w:sdt>
  <w:p w:rsidR="0040461E" w:rsidRDefault="0040461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1E" w:rsidRDefault="0040461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EC3" w:rsidRDefault="00ED0EC3" w:rsidP="0040461E">
      <w:pPr>
        <w:spacing w:after="0" w:line="240" w:lineRule="auto"/>
      </w:pPr>
      <w:r>
        <w:separator/>
      </w:r>
    </w:p>
  </w:footnote>
  <w:footnote w:type="continuationSeparator" w:id="0">
    <w:p w:rsidR="00ED0EC3" w:rsidRDefault="00ED0EC3" w:rsidP="0040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1E" w:rsidRDefault="0040461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1E" w:rsidRDefault="0040461E">
    <w:pPr>
      <w:pStyle w:val="Encabezado"/>
    </w:pPr>
    <w:r>
      <w:t>TALLER DE TECNOLOGÍA 2º ESO</w:t>
    </w:r>
    <w:r>
      <w:tab/>
    </w:r>
    <w:r>
      <w:tab/>
      <w:t xml:space="preserve">    </w:t>
    </w:r>
    <w:r w:rsidR="00EF77DF">
      <w:t>IES 8 DE MARZO ALICANTE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61E" w:rsidRDefault="0040461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6A42"/>
    <w:multiLevelType w:val="hybridMultilevel"/>
    <w:tmpl w:val="752A721A"/>
    <w:lvl w:ilvl="0" w:tplc="CB4A4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A6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60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82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C6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6A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22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26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FAF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604A3D"/>
    <w:multiLevelType w:val="hybridMultilevel"/>
    <w:tmpl w:val="73DA0C6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260AF9"/>
    <w:multiLevelType w:val="hybridMultilevel"/>
    <w:tmpl w:val="4A946814"/>
    <w:lvl w:ilvl="0" w:tplc="48D68F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46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66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ED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BE8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27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C5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0B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0C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6624F3"/>
    <w:multiLevelType w:val="hybridMultilevel"/>
    <w:tmpl w:val="1C7E6CEC"/>
    <w:lvl w:ilvl="0" w:tplc="FE8CD5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65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AA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00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41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FC2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30E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82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60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6433766"/>
    <w:multiLevelType w:val="hybridMultilevel"/>
    <w:tmpl w:val="0E5EAF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B071E4"/>
    <w:multiLevelType w:val="hybridMultilevel"/>
    <w:tmpl w:val="0C906090"/>
    <w:lvl w:ilvl="0" w:tplc="FB92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B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E4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6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2E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AD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6B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82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24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437C05"/>
    <w:multiLevelType w:val="hybridMultilevel"/>
    <w:tmpl w:val="1E8E8AA4"/>
    <w:lvl w:ilvl="0" w:tplc="5A307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C9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88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EA8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CF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403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49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47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26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23C02A2"/>
    <w:multiLevelType w:val="hybridMultilevel"/>
    <w:tmpl w:val="39AE20BA"/>
    <w:lvl w:ilvl="0" w:tplc="D0806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0A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E03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2A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AE4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CD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3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0B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23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EF6D97"/>
    <w:multiLevelType w:val="hybridMultilevel"/>
    <w:tmpl w:val="1480D05E"/>
    <w:lvl w:ilvl="0" w:tplc="5AF83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D270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8B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C4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CB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64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21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ADC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27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F9466E"/>
    <w:multiLevelType w:val="hybridMultilevel"/>
    <w:tmpl w:val="5B648FD2"/>
    <w:lvl w:ilvl="0" w:tplc="ECCE5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74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A8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49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87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CE3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207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4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541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D3B6CB7"/>
    <w:multiLevelType w:val="hybridMultilevel"/>
    <w:tmpl w:val="106A2A44"/>
    <w:lvl w:ilvl="0" w:tplc="EECCC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61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A3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4E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D27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0B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861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E5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EA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E122A71"/>
    <w:multiLevelType w:val="hybridMultilevel"/>
    <w:tmpl w:val="F6D257F2"/>
    <w:lvl w:ilvl="0" w:tplc="75969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C2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988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AC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668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109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0D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64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8E3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2551B96"/>
    <w:multiLevelType w:val="hybridMultilevel"/>
    <w:tmpl w:val="FCC84010"/>
    <w:lvl w:ilvl="0" w:tplc="FEAA6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EE1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8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41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DA0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8C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8D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948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C06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59B4400"/>
    <w:multiLevelType w:val="hybridMultilevel"/>
    <w:tmpl w:val="DFE4F21E"/>
    <w:lvl w:ilvl="0" w:tplc="20164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485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C6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C9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8A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C8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E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24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7C8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BAC636A"/>
    <w:multiLevelType w:val="hybridMultilevel"/>
    <w:tmpl w:val="4462BC2C"/>
    <w:lvl w:ilvl="0" w:tplc="8DEE7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E08E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7E9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044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84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0E0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8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2F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F6C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E160862"/>
    <w:multiLevelType w:val="hybridMultilevel"/>
    <w:tmpl w:val="7F127858"/>
    <w:lvl w:ilvl="0" w:tplc="2AF2E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D65D48">
      <w:start w:val="148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148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8D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67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E61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6A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4F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B07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A822F5C"/>
    <w:multiLevelType w:val="hybridMultilevel"/>
    <w:tmpl w:val="4EEC3BD4"/>
    <w:lvl w:ilvl="0" w:tplc="B060E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C0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520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94D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03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0A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01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142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EC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D9C273D"/>
    <w:multiLevelType w:val="hybridMultilevel"/>
    <w:tmpl w:val="31C0E128"/>
    <w:lvl w:ilvl="0" w:tplc="7DB63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AA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6C83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CC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28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28F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E8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62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29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A257B28"/>
    <w:multiLevelType w:val="hybridMultilevel"/>
    <w:tmpl w:val="ED7A0E9E"/>
    <w:lvl w:ilvl="0" w:tplc="2EEC8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88E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65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F47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CA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AF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02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C0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B20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80605B6"/>
    <w:multiLevelType w:val="hybridMultilevel"/>
    <w:tmpl w:val="A71A2864"/>
    <w:lvl w:ilvl="0" w:tplc="DB7A5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E6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EF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A4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81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06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6D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D66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86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CBC265F"/>
    <w:multiLevelType w:val="hybridMultilevel"/>
    <w:tmpl w:val="72B6123E"/>
    <w:lvl w:ilvl="0" w:tplc="57AA7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100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40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01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3EC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2B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6A4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68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44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2241E77"/>
    <w:multiLevelType w:val="hybridMultilevel"/>
    <w:tmpl w:val="C268B7EA"/>
    <w:lvl w:ilvl="0" w:tplc="08482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7E0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09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D8D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26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0F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D22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88A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3AD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4B758FD"/>
    <w:multiLevelType w:val="hybridMultilevel"/>
    <w:tmpl w:val="561616F6"/>
    <w:lvl w:ilvl="0" w:tplc="3EE2B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4C7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E8B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AF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5CC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A3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69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81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A7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88C5B76"/>
    <w:multiLevelType w:val="hybridMultilevel"/>
    <w:tmpl w:val="F9B65430"/>
    <w:lvl w:ilvl="0" w:tplc="49DC0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6AC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45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D63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8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E3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28E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E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8C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A711764"/>
    <w:multiLevelType w:val="hybridMultilevel"/>
    <w:tmpl w:val="0C8A61AE"/>
    <w:lvl w:ilvl="0" w:tplc="DA1AB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9E5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62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6F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4CC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AC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80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4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00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D9F2111"/>
    <w:multiLevelType w:val="hybridMultilevel"/>
    <w:tmpl w:val="6FB6004E"/>
    <w:lvl w:ilvl="0" w:tplc="03C26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AA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A64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EC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07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8A6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64D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027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C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4"/>
  </w:num>
  <w:num w:numId="3">
    <w:abstractNumId w:val="13"/>
  </w:num>
  <w:num w:numId="4">
    <w:abstractNumId w:val="6"/>
  </w:num>
  <w:num w:numId="5">
    <w:abstractNumId w:val="11"/>
  </w:num>
  <w:num w:numId="6">
    <w:abstractNumId w:val="18"/>
  </w:num>
  <w:num w:numId="7">
    <w:abstractNumId w:val="19"/>
  </w:num>
  <w:num w:numId="8">
    <w:abstractNumId w:val="23"/>
  </w:num>
  <w:num w:numId="9">
    <w:abstractNumId w:val="9"/>
  </w:num>
  <w:num w:numId="10">
    <w:abstractNumId w:val="17"/>
  </w:num>
  <w:num w:numId="11">
    <w:abstractNumId w:val="14"/>
  </w:num>
  <w:num w:numId="12">
    <w:abstractNumId w:val="22"/>
  </w:num>
  <w:num w:numId="13">
    <w:abstractNumId w:val="12"/>
  </w:num>
  <w:num w:numId="14">
    <w:abstractNumId w:val="7"/>
  </w:num>
  <w:num w:numId="15">
    <w:abstractNumId w:val="10"/>
  </w:num>
  <w:num w:numId="16">
    <w:abstractNumId w:val="15"/>
  </w:num>
  <w:num w:numId="17">
    <w:abstractNumId w:val="25"/>
  </w:num>
  <w:num w:numId="18">
    <w:abstractNumId w:val="21"/>
  </w:num>
  <w:num w:numId="19">
    <w:abstractNumId w:val="16"/>
  </w:num>
  <w:num w:numId="20">
    <w:abstractNumId w:val="2"/>
  </w:num>
  <w:num w:numId="21">
    <w:abstractNumId w:val="20"/>
  </w:num>
  <w:num w:numId="22">
    <w:abstractNumId w:val="8"/>
  </w:num>
  <w:num w:numId="23">
    <w:abstractNumId w:val="5"/>
  </w:num>
  <w:num w:numId="24">
    <w:abstractNumId w:val="0"/>
  </w:num>
  <w:num w:numId="25">
    <w:abstractNumId w:val="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BF6"/>
    <w:rsid w:val="000733A2"/>
    <w:rsid w:val="00106491"/>
    <w:rsid w:val="00156F62"/>
    <w:rsid w:val="002F3331"/>
    <w:rsid w:val="00340058"/>
    <w:rsid w:val="003E5E03"/>
    <w:rsid w:val="003E7F28"/>
    <w:rsid w:val="0040461E"/>
    <w:rsid w:val="00427ED6"/>
    <w:rsid w:val="00430DCD"/>
    <w:rsid w:val="00517D0D"/>
    <w:rsid w:val="00546580"/>
    <w:rsid w:val="00551C26"/>
    <w:rsid w:val="005E1CA2"/>
    <w:rsid w:val="006231A9"/>
    <w:rsid w:val="00632E0B"/>
    <w:rsid w:val="0064639A"/>
    <w:rsid w:val="00655E5D"/>
    <w:rsid w:val="006E64D5"/>
    <w:rsid w:val="007B2DB8"/>
    <w:rsid w:val="007E79A6"/>
    <w:rsid w:val="00826E36"/>
    <w:rsid w:val="00851BF6"/>
    <w:rsid w:val="008A024F"/>
    <w:rsid w:val="008E4DD0"/>
    <w:rsid w:val="009336C7"/>
    <w:rsid w:val="009C2BE1"/>
    <w:rsid w:val="00A65F6E"/>
    <w:rsid w:val="00BE32C7"/>
    <w:rsid w:val="00CD1D5F"/>
    <w:rsid w:val="00DA5B8A"/>
    <w:rsid w:val="00E67E7E"/>
    <w:rsid w:val="00EC02DA"/>
    <w:rsid w:val="00ED0EC3"/>
    <w:rsid w:val="00EF77DF"/>
    <w:rsid w:val="00F91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E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B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04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0461E"/>
  </w:style>
  <w:style w:type="paragraph" w:styleId="Piedepgina">
    <w:name w:val="footer"/>
    <w:basedOn w:val="Normal"/>
    <w:link w:val="PiedepginaCar"/>
    <w:uiPriority w:val="99"/>
    <w:unhideWhenUsed/>
    <w:rsid w:val="004046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461E"/>
  </w:style>
  <w:style w:type="paragraph" w:styleId="Prrafodelista">
    <w:name w:val="List Paragraph"/>
    <w:basedOn w:val="Normal"/>
    <w:uiPriority w:val="34"/>
    <w:qFormat/>
    <w:rsid w:val="00551C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29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5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5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7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70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76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61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66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92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12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07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4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40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6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02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82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456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36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5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4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1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3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5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9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3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7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1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0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87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4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26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28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7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4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1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5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0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3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10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52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365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2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0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diagramDrawing" Target="diagrams/drawing1.xml"/><Relationship Id="rId42" Type="http://schemas.openxmlformats.org/officeDocument/2006/relationships/image" Target="media/image31.gif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diagramColors" Target="diagrams/colors1.xml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5.pn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Layout" Target="diagrams/layout1.xm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diagramData" Target="diagrams/data1.xml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74F73B-F0C1-496F-A7F9-39233464B878}" type="doc">
      <dgm:prSet loTypeId="urn:microsoft.com/office/officeart/2005/8/layout/process4" loCatId="process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EDFF5C2C-0638-4F55-A2C2-987DF450D03F}">
      <dgm:prSet phldrT="[Texto]" custT="1"/>
      <dgm:spPr/>
      <dgm:t>
        <a:bodyPr/>
        <a:lstStyle/>
        <a:p>
          <a:pPr algn="ctr"/>
          <a:r>
            <a:rPr lang="es-ES" sz="2400" dirty="0" smtClean="0"/>
            <a:t>Idea y estudio del mercado</a:t>
          </a:r>
          <a:endParaRPr lang="es-ES" sz="2400" dirty="0"/>
        </a:p>
      </dgm:t>
    </dgm:pt>
    <dgm:pt modelId="{5D54A4F2-D363-45C1-BA24-4C4D1985BF14}" type="parTrans" cxnId="{4D79EDA8-7160-477A-B6B7-03EA3ED68F77}">
      <dgm:prSet/>
      <dgm:spPr/>
      <dgm:t>
        <a:bodyPr/>
        <a:lstStyle/>
        <a:p>
          <a:pPr algn="ctr"/>
          <a:endParaRPr lang="es-ES" sz="2400"/>
        </a:p>
      </dgm:t>
    </dgm:pt>
    <dgm:pt modelId="{B548ECFE-8723-41C5-AC52-B2DABA601F6D}" type="sibTrans" cxnId="{4D79EDA8-7160-477A-B6B7-03EA3ED68F77}">
      <dgm:prSet/>
      <dgm:spPr/>
      <dgm:t>
        <a:bodyPr/>
        <a:lstStyle/>
        <a:p>
          <a:pPr algn="ctr"/>
          <a:endParaRPr lang="es-ES" sz="2400"/>
        </a:p>
      </dgm:t>
    </dgm:pt>
    <dgm:pt modelId="{0B785615-EA69-47DA-B226-02FD18CD4719}">
      <dgm:prSet phldrT="[Texto]" custT="1"/>
      <dgm:spPr/>
      <dgm:t>
        <a:bodyPr/>
        <a:lstStyle/>
        <a:p>
          <a:pPr algn="ctr"/>
          <a:r>
            <a:rPr lang="es-ES" sz="2400" dirty="0" smtClean="0"/>
            <a:t>Planificación de la producción.</a:t>
          </a:r>
          <a:endParaRPr lang="es-ES" sz="2400" dirty="0"/>
        </a:p>
      </dgm:t>
    </dgm:pt>
    <dgm:pt modelId="{73583ADD-9F61-4370-A108-C6A576A007C3}" type="parTrans" cxnId="{70E831E1-3089-4F3D-B87D-0B96B590C452}">
      <dgm:prSet/>
      <dgm:spPr/>
      <dgm:t>
        <a:bodyPr/>
        <a:lstStyle/>
        <a:p>
          <a:pPr algn="ctr"/>
          <a:endParaRPr lang="es-ES" sz="2400"/>
        </a:p>
      </dgm:t>
    </dgm:pt>
    <dgm:pt modelId="{23994BBC-6FE3-470B-B15B-491FF76FDEBA}" type="sibTrans" cxnId="{70E831E1-3089-4F3D-B87D-0B96B590C452}">
      <dgm:prSet/>
      <dgm:spPr/>
      <dgm:t>
        <a:bodyPr/>
        <a:lstStyle/>
        <a:p>
          <a:pPr algn="ctr"/>
          <a:endParaRPr lang="es-ES" sz="2400"/>
        </a:p>
      </dgm:t>
    </dgm:pt>
    <dgm:pt modelId="{3CBB4036-CCE5-484B-B434-6419ADE385A0}">
      <dgm:prSet phldrT="[Texto]" custT="1"/>
      <dgm:spPr/>
      <dgm:t>
        <a:bodyPr/>
        <a:lstStyle/>
        <a:p>
          <a:pPr algn="ctr"/>
          <a:r>
            <a:rPr lang="es-ES" sz="2400" dirty="0" smtClean="0"/>
            <a:t>Producción.</a:t>
          </a:r>
          <a:endParaRPr lang="es-ES" sz="2400" dirty="0"/>
        </a:p>
      </dgm:t>
    </dgm:pt>
    <dgm:pt modelId="{8D199736-1950-4A1F-A7DC-68DD3745229C}" type="parTrans" cxnId="{F3781DB2-49F2-483D-9763-64D4639753EA}">
      <dgm:prSet/>
      <dgm:spPr/>
      <dgm:t>
        <a:bodyPr/>
        <a:lstStyle/>
        <a:p>
          <a:pPr algn="ctr"/>
          <a:endParaRPr lang="es-ES" sz="2400"/>
        </a:p>
      </dgm:t>
    </dgm:pt>
    <dgm:pt modelId="{7BA4B520-1C04-4CFD-8FAB-8E7FCD37DC97}" type="sibTrans" cxnId="{F3781DB2-49F2-483D-9763-64D4639753EA}">
      <dgm:prSet/>
      <dgm:spPr/>
      <dgm:t>
        <a:bodyPr/>
        <a:lstStyle/>
        <a:p>
          <a:pPr algn="ctr"/>
          <a:endParaRPr lang="es-ES" sz="2400"/>
        </a:p>
      </dgm:t>
    </dgm:pt>
    <dgm:pt modelId="{2CD284D6-C8FC-479A-A7B7-20002E64B90B}">
      <dgm:prSet phldrT="[Texto]" custT="1"/>
      <dgm:spPr/>
      <dgm:t>
        <a:bodyPr/>
        <a:lstStyle/>
        <a:p>
          <a:pPr algn="ctr"/>
          <a:r>
            <a:rPr lang="es-ES" sz="2400" dirty="0" smtClean="0"/>
            <a:t>Comercialización.</a:t>
          </a:r>
          <a:endParaRPr lang="es-ES" sz="2400" dirty="0"/>
        </a:p>
      </dgm:t>
    </dgm:pt>
    <dgm:pt modelId="{5B3350E9-303A-4958-A5F2-4C08F8E7B9BB}" type="parTrans" cxnId="{C62AAE50-FE91-4A04-B2A8-FAD87061309D}">
      <dgm:prSet/>
      <dgm:spPr/>
      <dgm:t>
        <a:bodyPr/>
        <a:lstStyle/>
        <a:p>
          <a:pPr algn="ctr"/>
          <a:endParaRPr lang="es-ES" sz="2400"/>
        </a:p>
      </dgm:t>
    </dgm:pt>
    <dgm:pt modelId="{5D8E45EC-BC4F-4ABA-9A17-CCB1B636C2A3}" type="sibTrans" cxnId="{C62AAE50-FE91-4A04-B2A8-FAD87061309D}">
      <dgm:prSet/>
      <dgm:spPr/>
      <dgm:t>
        <a:bodyPr/>
        <a:lstStyle/>
        <a:p>
          <a:pPr algn="ctr"/>
          <a:endParaRPr lang="es-ES" sz="2400"/>
        </a:p>
      </dgm:t>
    </dgm:pt>
    <dgm:pt modelId="{0CC1AAA4-F49F-42CB-9F83-8D827F4021C6}">
      <dgm:prSet phldrT="[Texto]" custT="1"/>
      <dgm:spPr/>
      <dgm:t>
        <a:bodyPr/>
        <a:lstStyle/>
        <a:p>
          <a:pPr algn="ctr"/>
          <a:r>
            <a:rPr lang="es-ES" sz="2400" dirty="0" smtClean="0"/>
            <a:t>Reciclado</a:t>
          </a:r>
          <a:endParaRPr lang="es-ES" sz="2400" dirty="0"/>
        </a:p>
      </dgm:t>
    </dgm:pt>
    <dgm:pt modelId="{2D341D39-48B8-4F1D-81A5-4BA0FF433D9E}" type="parTrans" cxnId="{698F6E1B-ED88-4A9E-B204-EDC620CE4477}">
      <dgm:prSet/>
      <dgm:spPr/>
      <dgm:t>
        <a:bodyPr/>
        <a:lstStyle/>
        <a:p>
          <a:pPr algn="ctr"/>
          <a:endParaRPr lang="es-ES" sz="2400"/>
        </a:p>
      </dgm:t>
    </dgm:pt>
    <dgm:pt modelId="{06FB4D4A-4617-46A9-9B95-AE060CC6D067}" type="sibTrans" cxnId="{698F6E1B-ED88-4A9E-B204-EDC620CE4477}">
      <dgm:prSet/>
      <dgm:spPr/>
      <dgm:t>
        <a:bodyPr/>
        <a:lstStyle/>
        <a:p>
          <a:pPr algn="ctr"/>
          <a:endParaRPr lang="es-ES" sz="2400"/>
        </a:p>
      </dgm:t>
    </dgm:pt>
    <dgm:pt modelId="{3D6B147A-7E8F-4D53-8D9F-F730842D1AED}">
      <dgm:prSet phldrT="[Texto]" custT="1"/>
      <dgm:spPr/>
      <dgm:t>
        <a:bodyPr/>
        <a:lstStyle/>
        <a:p>
          <a:pPr algn="ctr"/>
          <a:r>
            <a:rPr lang="es-ES" sz="2400" dirty="0" smtClean="0"/>
            <a:t>Desarrollo del producto.</a:t>
          </a:r>
          <a:endParaRPr lang="es-ES" sz="2400" dirty="0"/>
        </a:p>
      </dgm:t>
    </dgm:pt>
    <dgm:pt modelId="{32B90626-37DD-4DD9-A0E3-2ADF3CA75CE7}" type="sibTrans" cxnId="{690A05EE-EFDC-4EE7-AE41-5AD523D8A0B4}">
      <dgm:prSet/>
      <dgm:spPr/>
      <dgm:t>
        <a:bodyPr/>
        <a:lstStyle/>
        <a:p>
          <a:pPr algn="ctr"/>
          <a:endParaRPr lang="es-ES" sz="2400"/>
        </a:p>
      </dgm:t>
    </dgm:pt>
    <dgm:pt modelId="{B27207F8-4D77-4C29-ABBF-B49ACC35825D}" type="parTrans" cxnId="{690A05EE-EFDC-4EE7-AE41-5AD523D8A0B4}">
      <dgm:prSet/>
      <dgm:spPr/>
      <dgm:t>
        <a:bodyPr/>
        <a:lstStyle/>
        <a:p>
          <a:pPr algn="ctr"/>
          <a:endParaRPr lang="es-ES" sz="2400"/>
        </a:p>
      </dgm:t>
    </dgm:pt>
    <dgm:pt modelId="{41FC03DC-BB4B-42D5-9FB0-0EE047F4478E}" type="pres">
      <dgm:prSet presAssocID="{C074F73B-F0C1-496F-A7F9-39233464B878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702F0404-F0A8-49AC-B2E6-5578510E5DE8}" type="pres">
      <dgm:prSet presAssocID="{0CC1AAA4-F49F-42CB-9F83-8D827F4021C6}" presName="boxAndChildren" presStyleCnt="0"/>
      <dgm:spPr/>
    </dgm:pt>
    <dgm:pt modelId="{7D0E3066-B70F-4DFB-8363-01C3648EBEB7}" type="pres">
      <dgm:prSet presAssocID="{0CC1AAA4-F49F-42CB-9F83-8D827F4021C6}" presName="parentTextBox" presStyleLbl="node1" presStyleIdx="0" presStyleCnt="6"/>
      <dgm:spPr/>
      <dgm:t>
        <a:bodyPr/>
        <a:lstStyle/>
        <a:p>
          <a:endParaRPr lang="es-ES"/>
        </a:p>
      </dgm:t>
    </dgm:pt>
    <dgm:pt modelId="{D9717CAC-84B9-4CC0-914F-EA18BB499785}" type="pres">
      <dgm:prSet presAssocID="{5D8E45EC-BC4F-4ABA-9A17-CCB1B636C2A3}" presName="sp" presStyleCnt="0"/>
      <dgm:spPr/>
    </dgm:pt>
    <dgm:pt modelId="{BA88C21A-0A78-417F-8FEB-F1E14FB6039D}" type="pres">
      <dgm:prSet presAssocID="{2CD284D6-C8FC-479A-A7B7-20002E64B90B}" presName="arrowAndChildren" presStyleCnt="0"/>
      <dgm:spPr/>
    </dgm:pt>
    <dgm:pt modelId="{D985E91E-D07B-44F5-B8B2-BB08694BDA7E}" type="pres">
      <dgm:prSet presAssocID="{2CD284D6-C8FC-479A-A7B7-20002E64B90B}" presName="parentTextArrow" presStyleLbl="node1" presStyleIdx="1" presStyleCnt="6"/>
      <dgm:spPr/>
      <dgm:t>
        <a:bodyPr/>
        <a:lstStyle/>
        <a:p>
          <a:endParaRPr lang="es-ES"/>
        </a:p>
      </dgm:t>
    </dgm:pt>
    <dgm:pt modelId="{915C599E-424C-4A42-A51B-7ED1B721D271}" type="pres">
      <dgm:prSet presAssocID="{7BA4B520-1C04-4CFD-8FAB-8E7FCD37DC97}" presName="sp" presStyleCnt="0"/>
      <dgm:spPr/>
    </dgm:pt>
    <dgm:pt modelId="{AD86A6D6-9C1C-427A-9E28-EC02FED42CE2}" type="pres">
      <dgm:prSet presAssocID="{3CBB4036-CCE5-484B-B434-6419ADE385A0}" presName="arrowAndChildren" presStyleCnt="0"/>
      <dgm:spPr/>
    </dgm:pt>
    <dgm:pt modelId="{8D3A8365-C7D3-4286-BFEF-079E7DC92229}" type="pres">
      <dgm:prSet presAssocID="{3CBB4036-CCE5-484B-B434-6419ADE385A0}" presName="parentTextArrow" presStyleLbl="node1" presStyleIdx="2" presStyleCnt="6"/>
      <dgm:spPr/>
      <dgm:t>
        <a:bodyPr/>
        <a:lstStyle/>
        <a:p>
          <a:endParaRPr lang="es-ES"/>
        </a:p>
      </dgm:t>
    </dgm:pt>
    <dgm:pt modelId="{80189C9C-DFE6-4DB3-92AC-4FB37D5956D7}" type="pres">
      <dgm:prSet presAssocID="{23994BBC-6FE3-470B-B15B-491FF76FDEBA}" presName="sp" presStyleCnt="0"/>
      <dgm:spPr/>
    </dgm:pt>
    <dgm:pt modelId="{166679CF-2AFA-4F39-8DE1-FBBB9E27F073}" type="pres">
      <dgm:prSet presAssocID="{0B785615-EA69-47DA-B226-02FD18CD4719}" presName="arrowAndChildren" presStyleCnt="0"/>
      <dgm:spPr/>
    </dgm:pt>
    <dgm:pt modelId="{3118732F-E2EC-42DA-AF97-EB089D2E9FCD}" type="pres">
      <dgm:prSet presAssocID="{0B785615-EA69-47DA-B226-02FD18CD4719}" presName="parentTextArrow" presStyleLbl="node1" presStyleIdx="3" presStyleCnt="6"/>
      <dgm:spPr/>
      <dgm:t>
        <a:bodyPr/>
        <a:lstStyle/>
        <a:p>
          <a:endParaRPr lang="es-ES"/>
        </a:p>
      </dgm:t>
    </dgm:pt>
    <dgm:pt modelId="{3C09FAEA-E6A9-4705-B288-54B14B3061EC}" type="pres">
      <dgm:prSet presAssocID="{32B90626-37DD-4DD9-A0E3-2ADF3CA75CE7}" presName="sp" presStyleCnt="0"/>
      <dgm:spPr/>
    </dgm:pt>
    <dgm:pt modelId="{B857A49B-6083-40B3-932C-FACA679B87C7}" type="pres">
      <dgm:prSet presAssocID="{3D6B147A-7E8F-4D53-8D9F-F730842D1AED}" presName="arrowAndChildren" presStyleCnt="0"/>
      <dgm:spPr/>
    </dgm:pt>
    <dgm:pt modelId="{52D82E45-54C8-4F0D-A321-793EE4BE0870}" type="pres">
      <dgm:prSet presAssocID="{3D6B147A-7E8F-4D53-8D9F-F730842D1AED}" presName="parentTextArrow" presStyleLbl="node1" presStyleIdx="4" presStyleCnt="6"/>
      <dgm:spPr/>
      <dgm:t>
        <a:bodyPr/>
        <a:lstStyle/>
        <a:p>
          <a:endParaRPr lang="es-ES"/>
        </a:p>
      </dgm:t>
    </dgm:pt>
    <dgm:pt modelId="{D165F995-7AC8-4B3A-8FCC-0ABF7EEE5E4F}" type="pres">
      <dgm:prSet presAssocID="{B548ECFE-8723-41C5-AC52-B2DABA601F6D}" presName="sp" presStyleCnt="0"/>
      <dgm:spPr/>
    </dgm:pt>
    <dgm:pt modelId="{9A27156C-6D1C-42E8-84D0-C0CC9FC75109}" type="pres">
      <dgm:prSet presAssocID="{EDFF5C2C-0638-4F55-A2C2-987DF450D03F}" presName="arrowAndChildren" presStyleCnt="0"/>
      <dgm:spPr/>
    </dgm:pt>
    <dgm:pt modelId="{B8DAE5A3-CBB4-418C-8F29-E71DFC23DC50}" type="pres">
      <dgm:prSet presAssocID="{EDFF5C2C-0638-4F55-A2C2-987DF450D03F}" presName="parentTextArrow" presStyleLbl="node1" presStyleIdx="5" presStyleCnt="6" custLinFactNeighborY="-10199"/>
      <dgm:spPr/>
      <dgm:t>
        <a:bodyPr/>
        <a:lstStyle/>
        <a:p>
          <a:endParaRPr lang="es-ES"/>
        </a:p>
      </dgm:t>
    </dgm:pt>
  </dgm:ptLst>
  <dgm:cxnLst>
    <dgm:cxn modelId="{70E831E1-3089-4F3D-B87D-0B96B590C452}" srcId="{C074F73B-F0C1-496F-A7F9-39233464B878}" destId="{0B785615-EA69-47DA-B226-02FD18CD4719}" srcOrd="2" destOrd="0" parTransId="{73583ADD-9F61-4370-A108-C6A576A007C3}" sibTransId="{23994BBC-6FE3-470B-B15B-491FF76FDEBA}"/>
    <dgm:cxn modelId="{4D79EDA8-7160-477A-B6B7-03EA3ED68F77}" srcId="{C074F73B-F0C1-496F-A7F9-39233464B878}" destId="{EDFF5C2C-0638-4F55-A2C2-987DF450D03F}" srcOrd="0" destOrd="0" parTransId="{5D54A4F2-D363-45C1-BA24-4C4D1985BF14}" sibTransId="{B548ECFE-8723-41C5-AC52-B2DABA601F6D}"/>
    <dgm:cxn modelId="{C62AAE50-FE91-4A04-B2A8-FAD87061309D}" srcId="{C074F73B-F0C1-496F-A7F9-39233464B878}" destId="{2CD284D6-C8FC-479A-A7B7-20002E64B90B}" srcOrd="4" destOrd="0" parTransId="{5B3350E9-303A-4958-A5F2-4C08F8E7B9BB}" sibTransId="{5D8E45EC-BC4F-4ABA-9A17-CCB1B636C2A3}"/>
    <dgm:cxn modelId="{E74D9E95-DD77-4111-809F-61FCE103B00E}" type="presOf" srcId="{0CC1AAA4-F49F-42CB-9F83-8D827F4021C6}" destId="{7D0E3066-B70F-4DFB-8363-01C3648EBEB7}" srcOrd="0" destOrd="0" presId="urn:microsoft.com/office/officeart/2005/8/layout/process4"/>
    <dgm:cxn modelId="{0346A317-FEA9-46E0-A539-1D7B22C7F081}" type="presOf" srcId="{3D6B147A-7E8F-4D53-8D9F-F730842D1AED}" destId="{52D82E45-54C8-4F0D-A321-793EE4BE0870}" srcOrd="0" destOrd="0" presId="urn:microsoft.com/office/officeart/2005/8/layout/process4"/>
    <dgm:cxn modelId="{698F6E1B-ED88-4A9E-B204-EDC620CE4477}" srcId="{C074F73B-F0C1-496F-A7F9-39233464B878}" destId="{0CC1AAA4-F49F-42CB-9F83-8D827F4021C6}" srcOrd="5" destOrd="0" parTransId="{2D341D39-48B8-4F1D-81A5-4BA0FF433D9E}" sibTransId="{06FB4D4A-4617-46A9-9B95-AE060CC6D067}"/>
    <dgm:cxn modelId="{690A05EE-EFDC-4EE7-AE41-5AD523D8A0B4}" srcId="{C074F73B-F0C1-496F-A7F9-39233464B878}" destId="{3D6B147A-7E8F-4D53-8D9F-F730842D1AED}" srcOrd="1" destOrd="0" parTransId="{B27207F8-4D77-4C29-ABBF-B49ACC35825D}" sibTransId="{32B90626-37DD-4DD9-A0E3-2ADF3CA75CE7}"/>
    <dgm:cxn modelId="{22160AB5-61FF-47C8-992A-39B74E789013}" type="presOf" srcId="{3CBB4036-CCE5-484B-B434-6419ADE385A0}" destId="{8D3A8365-C7D3-4286-BFEF-079E7DC92229}" srcOrd="0" destOrd="0" presId="urn:microsoft.com/office/officeart/2005/8/layout/process4"/>
    <dgm:cxn modelId="{67D0CECE-6E93-4ED9-9D59-24C4771CE4CC}" type="presOf" srcId="{C074F73B-F0C1-496F-A7F9-39233464B878}" destId="{41FC03DC-BB4B-42D5-9FB0-0EE047F4478E}" srcOrd="0" destOrd="0" presId="urn:microsoft.com/office/officeart/2005/8/layout/process4"/>
    <dgm:cxn modelId="{2A6B298D-0489-4896-AF3D-304F5E70DCC0}" type="presOf" srcId="{EDFF5C2C-0638-4F55-A2C2-987DF450D03F}" destId="{B8DAE5A3-CBB4-418C-8F29-E71DFC23DC50}" srcOrd="0" destOrd="0" presId="urn:microsoft.com/office/officeart/2005/8/layout/process4"/>
    <dgm:cxn modelId="{F3781DB2-49F2-483D-9763-64D4639753EA}" srcId="{C074F73B-F0C1-496F-A7F9-39233464B878}" destId="{3CBB4036-CCE5-484B-B434-6419ADE385A0}" srcOrd="3" destOrd="0" parTransId="{8D199736-1950-4A1F-A7DC-68DD3745229C}" sibTransId="{7BA4B520-1C04-4CFD-8FAB-8E7FCD37DC97}"/>
    <dgm:cxn modelId="{6639FC95-33BC-4B22-9031-7D79B346187C}" type="presOf" srcId="{0B785615-EA69-47DA-B226-02FD18CD4719}" destId="{3118732F-E2EC-42DA-AF97-EB089D2E9FCD}" srcOrd="0" destOrd="0" presId="urn:microsoft.com/office/officeart/2005/8/layout/process4"/>
    <dgm:cxn modelId="{03E33B1F-4A48-4CFE-9F8F-1FF87609A714}" type="presOf" srcId="{2CD284D6-C8FC-479A-A7B7-20002E64B90B}" destId="{D985E91E-D07B-44F5-B8B2-BB08694BDA7E}" srcOrd="0" destOrd="0" presId="urn:microsoft.com/office/officeart/2005/8/layout/process4"/>
    <dgm:cxn modelId="{0BF54610-B1B2-4632-BBA8-A7F78B803D9E}" type="presParOf" srcId="{41FC03DC-BB4B-42D5-9FB0-0EE047F4478E}" destId="{702F0404-F0A8-49AC-B2E6-5578510E5DE8}" srcOrd="0" destOrd="0" presId="urn:microsoft.com/office/officeart/2005/8/layout/process4"/>
    <dgm:cxn modelId="{82C688C8-17E2-4B40-B504-CF18A089FB20}" type="presParOf" srcId="{702F0404-F0A8-49AC-B2E6-5578510E5DE8}" destId="{7D0E3066-B70F-4DFB-8363-01C3648EBEB7}" srcOrd="0" destOrd="0" presId="urn:microsoft.com/office/officeart/2005/8/layout/process4"/>
    <dgm:cxn modelId="{478E06DE-5595-4289-9D02-B6566FA5F069}" type="presParOf" srcId="{41FC03DC-BB4B-42D5-9FB0-0EE047F4478E}" destId="{D9717CAC-84B9-4CC0-914F-EA18BB499785}" srcOrd="1" destOrd="0" presId="urn:microsoft.com/office/officeart/2005/8/layout/process4"/>
    <dgm:cxn modelId="{5CF6DBEA-2B47-4AC9-A99A-E222BBB1F107}" type="presParOf" srcId="{41FC03DC-BB4B-42D5-9FB0-0EE047F4478E}" destId="{BA88C21A-0A78-417F-8FEB-F1E14FB6039D}" srcOrd="2" destOrd="0" presId="urn:microsoft.com/office/officeart/2005/8/layout/process4"/>
    <dgm:cxn modelId="{62037EF7-F12B-43DC-8AA1-D3DA546B5848}" type="presParOf" srcId="{BA88C21A-0A78-417F-8FEB-F1E14FB6039D}" destId="{D985E91E-D07B-44F5-B8B2-BB08694BDA7E}" srcOrd="0" destOrd="0" presId="urn:microsoft.com/office/officeart/2005/8/layout/process4"/>
    <dgm:cxn modelId="{24DBD3E5-613B-49DA-9BA1-C74E82336684}" type="presParOf" srcId="{41FC03DC-BB4B-42D5-9FB0-0EE047F4478E}" destId="{915C599E-424C-4A42-A51B-7ED1B721D271}" srcOrd="3" destOrd="0" presId="urn:microsoft.com/office/officeart/2005/8/layout/process4"/>
    <dgm:cxn modelId="{4E262C9C-9F84-4074-A75D-2B4D927A1FF6}" type="presParOf" srcId="{41FC03DC-BB4B-42D5-9FB0-0EE047F4478E}" destId="{AD86A6D6-9C1C-427A-9E28-EC02FED42CE2}" srcOrd="4" destOrd="0" presId="urn:microsoft.com/office/officeart/2005/8/layout/process4"/>
    <dgm:cxn modelId="{BE974482-EE1C-4A68-8654-9AEE3D980EEC}" type="presParOf" srcId="{AD86A6D6-9C1C-427A-9E28-EC02FED42CE2}" destId="{8D3A8365-C7D3-4286-BFEF-079E7DC92229}" srcOrd="0" destOrd="0" presId="urn:microsoft.com/office/officeart/2005/8/layout/process4"/>
    <dgm:cxn modelId="{E6B3BA71-EDC2-4B35-A52D-F00D0D3FAF59}" type="presParOf" srcId="{41FC03DC-BB4B-42D5-9FB0-0EE047F4478E}" destId="{80189C9C-DFE6-4DB3-92AC-4FB37D5956D7}" srcOrd="5" destOrd="0" presId="urn:microsoft.com/office/officeart/2005/8/layout/process4"/>
    <dgm:cxn modelId="{72B89C70-4572-4A65-A6DC-EABC1DC69D60}" type="presParOf" srcId="{41FC03DC-BB4B-42D5-9FB0-0EE047F4478E}" destId="{166679CF-2AFA-4F39-8DE1-FBBB9E27F073}" srcOrd="6" destOrd="0" presId="urn:microsoft.com/office/officeart/2005/8/layout/process4"/>
    <dgm:cxn modelId="{80EE6B88-7331-454F-BD77-9DD36A7E05D0}" type="presParOf" srcId="{166679CF-2AFA-4F39-8DE1-FBBB9E27F073}" destId="{3118732F-E2EC-42DA-AF97-EB089D2E9FCD}" srcOrd="0" destOrd="0" presId="urn:microsoft.com/office/officeart/2005/8/layout/process4"/>
    <dgm:cxn modelId="{4580B3D5-A312-4292-9B24-D204FE5A07D5}" type="presParOf" srcId="{41FC03DC-BB4B-42D5-9FB0-0EE047F4478E}" destId="{3C09FAEA-E6A9-4705-B288-54B14B3061EC}" srcOrd="7" destOrd="0" presId="urn:microsoft.com/office/officeart/2005/8/layout/process4"/>
    <dgm:cxn modelId="{A1A8FCEE-711B-4AE6-AAFB-685DC757F34E}" type="presParOf" srcId="{41FC03DC-BB4B-42D5-9FB0-0EE047F4478E}" destId="{B857A49B-6083-40B3-932C-FACA679B87C7}" srcOrd="8" destOrd="0" presId="urn:microsoft.com/office/officeart/2005/8/layout/process4"/>
    <dgm:cxn modelId="{D9F61A8D-DE40-4378-85D1-4DEBEBEB4044}" type="presParOf" srcId="{B857A49B-6083-40B3-932C-FACA679B87C7}" destId="{52D82E45-54C8-4F0D-A321-793EE4BE0870}" srcOrd="0" destOrd="0" presId="urn:microsoft.com/office/officeart/2005/8/layout/process4"/>
    <dgm:cxn modelId="{4E7AA28B-5EA5-419C-AFD0-EA772DB9BB73}" type="presParOf" srcId="{41FC03DC-BB4B-42D5-9FB0-0EE047F4478E}" destId="{D165F995-7AC8-4B3A-8FCC-0ABF7EEE5E4F}" srcOrd="9" destOrd="0" presId="urn:microsoft.com/office/officeart/2005/8/layout/process4"/>
    <dgm:cxn modelId="{CA34A6DD-236E-431F-842E-3E4E43B1D0DC}" type="presParOf" srcId="{41FC03DC-BB4B-42D5-9FB0-0EE047F4478E}" destId="{9A27156C-6D1C-42E8-84D0-C0CC9FC75109}" srcOrd="10" destOrd="0" presId="urn:microsoft.com/office/officeart/2005/8/layout/process4"/>
    <dgm:cxn modelId="{5CF5716E-40B3-40DA-9245-6026A5EE591B}" type="presParOf" srcId="{9A27156C-6D1C-42E8-84D0-C0CC9FC75109}" destId="{B8DAE5A3-CBB4-418C-8F29-E71DFC23DC50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D0E3066-B70F-4DFB-8363-01C3648EBEB7}">
      <dsp:nvSpPr>
        <dsp:cNvPr id="0" name=""/>
        <dsp:cNvSpPr/>
      </dsp:nvSpPr>
      <dsp:spPr>
        <a:xfrm>
          <a:off x="0" y="1910411"/>
          <a:ext cx="4314825" cy="250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Reciclado</a:t>
          </a:r>
          <a:endParaRPr lang="es-ES" sz="2400" kern="1200" dirty="0"/>
        </a:p>
      </dsp:txBody>
      <dsp:txXfrm>
        <a:off x="0" y="1910411"/>
        <a:ext cx="4314825" cy="250740"/>
      </dsp:txXfrm>
    </dsp:sp>
    <dsp:sp modelId="{D985E91E-D07B-44F5-B8B2-BB08694BDA7E}">
      <dsp:nvSpPr>
        <dsp:cNvPr id="0" name=""/>
        <dsp:cNvSpPr/>
      </dsp:nvSpPr>
      <dsp:spPr>
        <a:xfrm rot="10800000">
          <a:off x="0" y="1528533"/>
          <a:ext cx="4314825" cy="385638"/>
        </a:xfrm>
        <a:prstGeom prst="upArrowCallout">
          <a:avLst/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Comercialización.</a:t>
          </a:r>
          <a:endParaRPr lang="es-ES" sz="2400" kern="1200" dirty="0"/>
        </a:p>
      </dsp:txBody>
      <dsp:txXfrm rot="10800000">
        <a:off x="0" y="1528533"/>
        <a:ext cx="4314825" cy="385638"/>
      </dsp:txXfrm>
    </dsp:sp>
    <dsp:sp modelId="{8D3A8365-C7D3-4286-BFEF-079E7DC92229}">
      <dsp:nvSpPr>
        <dsp:cNvPr id="0" name=""/>
        <dsp:cNvSpPr/>
      </dsp:nvSpPr>
      <dsp:spPr>
        <a:xfrm rot="10800000">
          <a:off x="0" y="1146656"/>
          <a:ext cx="4314825" cy="385638"/>
        </a:xfrm>
        <a:prstGeom prst="upArrowCallout">
          <a:avLst/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Producción.</a:t>
          </a:r>
          <a:endParaRPr lang="es-ES" sz="2400" kern="1200" dirty="0"/>
        </a:p>
      </dsp:txBody>
      <dsp:txXfrm rot="10800000">
        <a:off x="0" y="1146656"/>
        <a:ext cx="4314825" cy="385638"/>
      </dsp:txXfrm>
    </dsp:sp>
    <dsp:sp modelId="{3118732F-E2EC-42DA-AF97-EB089D2E9FCD}">
      <dsp:nvSpPr>
        <dsp:cNvPr id="0" name=""/>
        <dsp:cNvSpPr/>
      </dsp:nvSpPr>
      <dsp:spPr>
        <a:xfrm rot="10800000">
          <a:off x="0" y="764778"/>
          <a:ext cx="4314825" cy="385638"/>
        </a:xfrm>
        <a:prstGeom prst="upArrowCallout">
          <a:avLst/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Planificación de la producción.</a:t>
          </a:r>
          <a:endParaRPr lang="es-ES" sz="2400" kern="1200" dirty="0"/>
        </a:p>
      </dsp:txBody>
      <dsp:txXfrm rot="10800000">
        <a:off x="0" y="764778"/>
        <a:ext cx="4314825" cy="385638"/>
      </dsp:txXfrm>
    </dsp:sp>
    <dsp:sp modelId="{52D82E45-54C8-4F0D-A321-793EE4BE0870}">
      <dsp:nvSpPr>
        <dsp:cNvPr id="0" name=""/>
        <dsp:cNvSpPr/>
      </dsp:nvSpPr>
      <dsp:spPr>
        <a:xfrm rot="10800000">
          <a:off x="0" y="382900"/>
          <a:ext cx="4314825" cy="385638"/>
        </a:xfrm>
        <a:prstGeom prst="upArrowCallout">
          <a:avLst/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Desarrollo del producto.</a:t>
          </a:r>
          <a:endParaRPr lang="es-ES" sz="2400" kern="1200" dirty="0"/>
        </a:p>
      </dsp:txBody>
      <dsp:txXfrm rot="10800000">
        <a:off x="0" y="382900"/>
        <a:ext cx="4314825" cy="385638"/>
      </dsp:txXfrm>
    </dsp:sp>
    <dsp:sp modelId="{B8DAE5A3-CBB4-418C-8F29-E71DFC23DC50}">
      <dsp:nvSpPr>
        <dsp:cNvPr id="0" name=""/>
        <dsp:cNvSpPr/>
      </dsp:nvSpPr>
      <dsp:spPr>
        <a:xfrm rot="10800000">
          <a:off x="0" y="0"/>
          <a:ext cx="4314825" cy="385638"/>
        </a:xfrm>
        <a:prstGeom prst="upArrowCallou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400" kern="1200" dirty="0" smtClean="0"/>
            <a:t>Idea y estudio del mercado</a:t>
          </a:r>
          <a:endParaRPr lang="es-ES" sz="2400" kern="1200" dirty="0"/>
        </a:p>
      </dsp:txBody>
      <dsp:txXfrm rot="10800000">
        <a:off x="0" y="0"/>
        <a:ext cx="4314825" cy="385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1141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7408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de usuario</dc:creator>
  <cp:keywords/>
  <dc:description/>
  <cp:lastModifiedBy>Nombre de usuario</cp:lastModifiedBy>
  <cp:revision>27</cp:revision>
  <cp:lastPrinted>2015-04-20T17:19:00Z</cp:lastPrinted>
  <dcterms:created xsi:type="dcterms:W3CDTF">2015-04-20T10:53:00Z</dcterms:created>
  <dcterms:modified xsi:type="dcterms:W3CDTF">2016-02-04T08:59:00Z</dcterms:modified>
</cp:coreProperties>
</file>